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BF9" w:rsidRDefault="00746BF9">
      <w:pPr>
        <w:pStyle w:val="ConsPlusTitlePage"/>
      </w:pPr>
      <w:r>
        <w:t xml:space="preserve">Документ предоставлен </w:t>
      </w:r>
      <w:hyperlink r:id="rId5" w:history="1">
        <w:r>
          <w:rPr>
            <w:color w:val="0000FF"/>
          </w:rPr>
          <w:t>КонсультантПлюс</w:t>
        </w:r>
      </w:hyperlink>
      <w:r>
        <w:br/>
      </w:r>
    </w:p>
    <w:p w:rsidR="00746BF9" w:rsidRDefault="00746BF9">
      <w:pPr>
        <w:pStyle w:val="ConsPlusNormal"/>
        <w:jc w:val="both"/>
        <w:outlineLvl w:val="0"/>
      </w:pPr>
    </w:p>
    <w:p w:rsidR="00746BF9" w:rsidRDefault="00746BF9">
      <w:pPr>
        <w:pStyle w:val="ConsPlusNormal"/>
        <w:outlineLvl w:val="0"/>
      </w:pPr>
      <w:r>
        <w:t>Зарегистрировано в Минюсте России 27 марта 2018 г. N 50529</w:t>
      </w:r>
    </w:p>
    <w:p w:rsidR="00746BF9" w:rsidRDefault="00746BF9">
      <w:pPr>
        <w:pStyle w:val="ConsPlusNormal"/>
        <w:pBdr>
          <w:top w:val="single" w:sz="6" w:space="0" w:color="auto"/>
        </w:pBdr>
        <w:spacing w:before="100" w:after="100"/>
        <w:jc w:val="both"/>
        <w:rPr>
          <w:sz w:val="2"/>
          <w:szCs w:val="2"/>
        </w:rPr>
      </w:pPr>
    </w:p>
    <w:p w:rsidR="00746BF9" w:rsidRDefault="00746BF9">
      <w:pPr>
        <w:pStyle w:val="ConsPlusNormal"/>
        <w:jc w:val="center"/>
      </w:pPr>
    </w:p>
    <w:p w:rsidR="00746BF9" w:rsidRDefault="00746BF9">
      <w:pPr>
        <w:pStyle w:val="ConsPlusTitle"/>
        <w:jc w:val="center"/>
      </w:pPr>
      <w:r>
        <w:t>МИНИСТЕРСТВО ФИНАНСОВ РОССИЙСКОЙ ФЕДЕРАЦИИ</w:t>
      </w:r>
    </w:p>
    <w:p w:rsidR="00746BF9" w:rsidRDefault="00746BF9">
      <w:pPr>
        <w:pStyle w:val="ConsPlusTitle"/>
        <w:jc w:val="center"/>
      </w:pPr>
    </w:p>
    <w:p w:rsidR="00746BF9" w:rsidRDefault="00746BF9">
      <w:pPr>
        <w:pStyle w:val="ConsPlusTitle"/>
        <w:jc w:val="center"/>
      </w:pPr>
      <w:r>
        <w:t>ФЕДЕРАЛЬНОЕ КАЗНАЧЕЙСТВО</w:t>
      </w:r>
    </w:p>
    <w:p w:rsidR="00746BF9" w:rsidRDefault="00746BF9">
      <w:pPr>
        <w:pStyle w:val="ConsPlusTitle"/>
        <w:jc w:val="center"/>
      </w:pPr>
    </w:p>
    <w:p w:rsidR="00746BF9" w:rsidRDefault="00746BF9">
      <w:pPr>
        <w:pStyle w:val="ConsPlusTitle"/>
        <w:jc w:val="center"/>
      </w:pPr>
      <w:r>
        <w:t>ПРИКАЗ</w:t>
      </w:r>
    </w:p>
    <w:p w:rsidR="00746BF9" w:rsidRDefault="00746BF9">
      <w:pPr>
        <w:pStyle w:val="ConsPlusTitle"/>
        <w:jc w:val="center"/>
      </w:pPr>
      <w:r>
        <w:t>от 15 января 2018 г. N 10н</w:t>
      </w:r>
    </w:p>
    <w:p w:rsidR="00746BF9" w:rsidRDefault="00746BF9">
      <w:pPr>
        <w:pStyle w:val="ConsPlusTitle"/>
        <w:jc w:val="center"/>
      </w:pPr>
    </w:p>
    <w:p w:rsidR="00746BF9" w:rsidRDefault="00746BF9">
      <w:pPr>
        <w:pStyle w:val="ConsPlusTitle"/>
        <w:jc w:val="center"/>
      </w:pPr>
      <w:r>
        <w:t>ОБ УТВЕРЖДЕНИИ ФОРМ ДОКУМЕНТОВ,</w:t>
      </w:r>
    </w:p>
    <w:p w:rsidR="00746BF9" w:rsidRDefault="00746BF9">
      <w:pPr>
        <w:pStyle w:val="ConsPlusTitle"/>
        <w:jc w:val="center"/>
      </w:pPr>
      <w:r>
        <w:t>ПРИМЕНЯЕМЫХ ПРИ КАЗНАЧЕЙСКОМ ОБЕСПЕЧЕНИИ ОБЯЗАТЕЛЬСТВ</w:t>
      </w:r>
    </w:p>
    <w:p w:rsidR="00746BF9" w:rsidRDefault="00746BF9">
      <w:pPr>
        <w:pStyle w:val="ConsPlusTitle"/>
        <w:jc w:val="center"/>
      </w:pPr>
      <w:r>
        <w:t>ПРИ КАЗНАЧЕЙСКОМ СОПРОВОЖДЕНИИ ЦЕЛЕВЫХ СРЕДСТВ,</w:t>
      </w:r>
    </w:p>
    <w:p w:rsidR="00746BF9" w:rsidRDefault="00746BF9">
      <w:pPr>
        <w:pStyle w:val="ConsPlusTitle"/>
        <w:jc w:val="center"/>
      </w:pPr>
      <w:r>
        <w:t>И ПОРЯДКА ИХ ЗАПОЛНЕНИЯ</w:t>
      </w:r>
    </w:p>
    <w:p w:rsidR="00746BF9" w:rsidRDefault="00746BF9">
      <w:pPr>
        <w:pStyle w:val="ConsPlusNormal"/>
        <w:ind w:firstLine="540"/>
        <w:jc w:val="both"/>
      </w:pPr>
    </w:p>
    <w:p w:rsidR="00746BF9" w:rsidRDefault="00746BF9">
      <w:pPr>
        <w:pStyle w:val="ConsPlusNormal"/>
        <w:ind w:firstLine="540"/>
        <w:jc w:val="both"/>
      </w:pPr>
      <w:r>
        <w:t xml:space="preserve">В соответствии с </w:t>
      </w:r>
      <w:hyperlink r:id="rId6" w:history="1">
        <w:r>
          <w:rPr>
            <w:color w:val="0000FF"/>
          </w:rPr>
          <w:t>частью 10 статьи 5</w:t>
        </w:r>
      </w:hyperlink>
      <w:r>
        <w:t xml:space="preserve"> Федерального закона от 5 декабря 2017 г. N 362-ФЗ "О федеральном бюджете на 2018 год и на плановый период 2019 и 2020 годов" (Официальный интернет-портал правовой информации http://www.pravo.gov.ru, 6 декабря 2017 г.) приказываю:</w:t>
      </w:r>
    </w:p>
    <w:p w:rsidR="00746BF9" w:rsidRDefault="00746BF9">
      <w:pPr>
        <w:pStyle w:val="ConsPlusNormal"/>
        <w:spacing w:before="220"/>
        <w:ind w:firstLine="540"/>
        <w:jc w:val="both"/>
      </w:pPr>
      <w:r>
        <w:t>Утвердить прилагаемые формы и порядки их заполнения:</w:t>
      </w:r>
    </w:p>
    <w:p w:rsidR="00746BF9" w:rsidRDefault="00746BF9">
      <w:pPr>
        <w:pStyle w:val="ConsPlusNormal"/>
        <w:spacing w:before="220"/>
        <w:ind w:firstLine="540"/>
        <w:jc w:val="both"/>
      </w:pPr>
      <w:r>
        <w:t xml:space="preserve">Заявления на выдачу (перевод, изменение, отзыв) Казначейского обеспечения обязательств согласно </w:t>
      </w:r>
      <w:hyperlink w:anchor="P37" w:history="1">
        <w:r>
          <w:rPr>
            <w:color w:val="0000FF"/>
          </w:rPr>
          <w:t>приложению N 1</w:t>
        </w:r>
      </w:hyperlink>
      <w:r>
        <w:t xml:space="preserve"> к настоящему приказу;</w:t>
      </w:r>
    </w:p>
    <w:p w:rsidR="00746BF9" w:rsidRDefault="00746BF9">
      <w:pPr>
        <w:pStyle w:val="ConsPlusNormal"/>
        <w:spacing w:before="220"/>
        <w:ind w:firstLine="540"/>
        <w:jc w:val="both"/>
      </w:pPr>
      <w:r>
        <w:t xml:space="preserve">Казначейского обеспечения обязательств согласно </w:t>
      </w:r>
      <w:hyperlink w:anchor="P230" w:history="1">
        <w:r>
          <w:rPr>
            <w:color w:val="0000FF"/>
          </w:rPr>
          <w:t>приложению N 2</w:t>
        </w:r>
      </w:hyperlink>
      <w:r>
        <w:t xml:space="preserve"> к настоящему приказу;</w:t>
      </w:r>
    </w:p>
    <w:p w:rsidR="00746BF9" w:rsidRDefault="00746BF9">
      <w:pPr>
        <w:pStyle w:val="ConsPlusNormal"/>
        <w:spacing w:before="220"/>
        <w:ind w:firstLine="540"/>
        <w:jc w:val="both"/>
      </w:pPr>
      <w:r>
        <w:t xml:space="preserve">Заявления на исполнение Казначейского обеспечения обязательств согласно </w:t>
      </w:r>
      <w:hyperlink w:anchor="P453" w:history="1">
        <w:r>
          <w:rPr>
            <w:color w:val="0000FF"/>
          </w:rPr>
          <w:t>приложению N 3</w:t>
        </w:r>
      </w:hyperlink>
      <w:r>
        <w:t xml:space="preserve"> к настоящему приказу;</w:t>
      </w:r>
    </w:p>
    <w:p w:rsidR="00746BF9" w:rsidRDefault="00746BF9">
      <w:pPr>
        <w:pStyle w:val="ConsPlusNormal"/>
        <w:spacing w:before="220"/>
        <w:ind w:firstLine="540"/>
        <w:jc w:val="both"/>
      </w:pPr>
      <w:r>
        <w:t xml:space="preserve">Порядок заполнения Заявления на выдачу (перевод, изменение, отзыв) Казначейского обеспечения обязательств согласно </w:t>
      </w:r>
      <w:hyperlink w:anchor="P610" w:history="1">
        <w:r>
          <w:rPr>
            <w:color w:val="0000FF"/>
          </w:rPr>
          <w:t>приложению N 4</w:t>
        </w:r>
      </w:hyperlink>
      <w:r>
        <w:t xml:space="preserve"> к настоящему приказу;</w:t>
      </w:r>
    </w:p>
    <w:p w:rsidR="00746BF9" w:rsidRDefault="00746BF9">
      <w:pPr>
        <w:pStyle w:val="ConsPlusNormal"/>
        <w:spacing w:before="220"/>
        <w:ind w:firstLine="540"/>
        <w:jc w:val="both"/>
      </w:pPr>
      <w:r>
        <w:t xml:space="preserve">Порядок заполнения Казначейского обеспечения обязательств согласно </w:t>
      </w:r>
      <w:hyperlink w:anchor="P682" w:history="1">
        <w:r>
          <w:rPr>
            <w:color w:val="0000FF"/>
          </w:rPr>
          <w:t>приложению N 5</w:t>
        </w:r>
      </w:hyperlink>
      <w:r>
        <w:t xml:space="preserve"> к настоящему приказу;</w:t>
      </w:r>
    </w:p>
    <w:p w:rsidR="00746BF9" w:rsidRDefault="00746BF9">
      <w:pPr>
        <w:pStyle w:val="ConsPlusNormal"/>
        <w:spacing w:before="220"/>
        <w:ind w:firstLine="540"/>
        <w:jc w:val="both"/>
      </w:pPr>
      <w:r>
        <w:t xml:space="preserve">Порядок заполнения Заявления на исполнение Казначейского обеспечения обязательств согласно </w:t>
      </w:r>
      <w:hyperlink w:anchor="P733" w:history="1">
        <w:r>
          <w:rPr>
            <w:color w:val="0000FF"/>
          </w:rPr>
          <w:t>приложению N 6</w:t>
        </w:r>
      </w:hyperlink>
      <w:r>
        <w:t xml:space="preserve"> к настоящему приказу.</w:t>
      </w:r>
    </w:p>
    <w:p w:rsidR="00746BF9" w:rsidRDefault="00746BF9">
      <w:pPr>
        <w:pStyle w:val="ConsPlusNormal"/>
        <w:jc w:val="right"/>
      </w:pPr>
    </w:p>
    <w:p w:rsidR="00746BF9" w:rsidRDefault="00746BF9">
      <w:pPr>
        <w:pStyle w:val="ConsPlusNormal"/>
        <w:jc w:val="right"/>
      </w:pPr>
      <w:r>
        <w:t>Руководитель</w:t>
      </w:r>
    </w:p>
    <w:p w:rsidR="00746BF9" w:rsidRDefault="00746BF9">
      <w:pPr>
        <w:pStyle w:val="ConsPlusNormal"/>
        <w:jc w:val="right"/>
      </w:pPr>
      <w:r>
        <w:t>Р.Е.АРТЮХИН</w:t>
      </w:r>
    </w:p>
    <w:p w:rsidR="00746BF9" w:rsidRDefault="00746BF9">
      <w:pPr>
        <w:pStyle w:val="ConsPlusNormal"/>
        <w:jc w:val="right"/>
      </w:pPr>
    </w:p>
    <w:p w:rsidR="00746BF9" w:rsidRDefault="00746BF9">
      <w:pPr>
        <w:pStyle w:val="ConsPlusNormal"/>
        <w:jc w:val="right"/>
      </w:pPr>
    </w:p>
    <w:p w:rsidR="00746BF9" w:rsidRDefault="00746BF9">
      <w:pPr>
        <w:pStyle w:val="ConsPlusNormal"/>
        <w:jc w:val="right"/>
      </w:pPr>
    </w:p>
    <w:p w:rsidR="00746BF9" w:rsidRDefault="00746BF9">
      <w:pPr>
        <w:pStyle w:val="ConsPlusNormal"/>
        <w:jc w:val="right"/>
      </w:pPr>
    </w:p>
    <w:p w:rsidR="00746BF9" w:rsidRDefault="00746BF9">
      <w:pPr>
        <w:pStyle w:val="ConsPlusNormal"/>
        <w:jc w:val="right"/>
      </w:pPr>
    </w:p>
    <w:p w:rsidR="00746BF9" w:rsidRDefault="00746BF9">
      <w:pPr>
        <w:pStyle w:val="ConsPlusNormal"/>
        <w:jc w:val="right"/>
        <w:outlineLvl w:val="0"/>
      </w:pPr>
      <w:r>
        <w:t>Приложение N 1</w:t>
      </w:r>
    </w:p>
    <w:p w:rsidR="00746BF9" w:rsidRDefault="00746BF9">
      <w:pPr>
        <w:pStyle w:val="ConsPlusNormal"/>
        <w:jc w:val="right"/>
      </w:pPr>
      <w:r>
        <w:t>к приказу Федерального казначейства</w:t>
      </w:r>
    </w:p>
    <w:p w:rsidR="00746BF9" w:rsidRDefault="00746BF9">
      <w:pPr>
        <w:pStyle w:val="ConsPlusNormal"/>
        <w:jc w:val="right"/>
      </w:pPr>
      <w:r>
        <w:t>от 15 января 2018 г. N 10н</w:t>
      </w:r>
    </w:p>
    <w:p w:rsidR="00746BF9" w:rsidRDefault="00746BF9">
      <w:pPr>
        <w:pStyle w:val="ConsPlusNormal"/>
        <w:jc w:val="right"/>
      </w:pPr>
    </w:p>
    <w:p w:rsidR="00746BF9" w:rsidRDefault="00746BF9">
      <w:pPr>
        <w:pStyle w:val="ConsPlusNonformat"/>
        <w:jc w:val="both"/>
      </w:pPr>
      <w:r>
        <w:t xml:space="preserve">                                          ┌────────────────┐</w:t>
      </w:r>
    </w:p>
    <w:p w:rsidR="00746BF9" w:rsidRDefault="00746BF9">
      <w:pPr>
        <w:pStyle w:val="ConsPlusNonformat"/>
        <w:jc w:val="both"/>
      </w:pPr>
      <w:bookmarkStart w:id="0" w:name="P37"/>
      <w:bookmarkEnd w:id="0"/>
      <w:r>
        <w:t xml:space="preserve">                              Заявление N │                │</w:t>
      </w:r>
    </w:p>
    <w:p w:rsidR="00746BF9" w:rsidRDefault="00746BF9">
      <w:pPr>
        <w:pStyle w:val="ConsPlusNonformat"/>
        <w:jc w:val="both"/>
      </w:pPr>
      <w:r>
        <w:t xml:space="preserve">                                          └────────────────┘</w:t>
      </w:r>
    </w:p>
    <w:p w:rsidR="00746BF9" w:rsidRDefault="00746BF9">
      <w:pPr>
        <w:pStyle w:val="ConsPlusNonformat"/>
        <w:jc w:val="both"/>
      </w:pPr>
      <w:r>
        <w:t xml:space="preserve">            на выдачу (перевод, изменение, отзыв) Казначейского</w:t>
      </w:r>
    </w:p>
    <w:p w:rsidR="00746BF9" w:rsidRDefault="00746BF9">
      <w:pPr>
        <w:pStyle w:val="ConsPlusNonformat"/>
        <w:jc w:val="both"/>
      </w:pPr>
      <w:r>
        <w:lastRenderedPageBreak/>
        <w:t xml:space="preserve">                          обеспечения обязательств</w:t>
      </w:r>
    </w:p>
    <w:p w:rsidR="00746BF9" w:rsidRDefault="00746BF9">
      <w:pPr>
        <w:pStyle w:val="ConsPlusNormal"/>
        <w:jc w:val="both"/>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453"/>
        <w:gridCol w:w="2777"/>
        <w:gridCol w:w="850"/>
        <w:gridCol w:w="1417"/>
        <w:gridCol w:w="963"/>
      </w:tblGrid>
      <w:tr w:rsidR="00746BF9">
        <w:tc>
          <w:tcPr>
            <w:tcW w:w="2551" w:type="dxa"/>
            <w:tcBorders>
              <w:top w:val="nil"/>
              <w:left w:val="nil"/>
              <w:bottom w:val="nil"/>
              <w:right w:val="nil"/>
            </w:tcBorders>
            <w:vAlign w:val="bottom"/>
          </w:tcPr>
          <w:p w:rsidR="00746BF9" w:rsidRDefault="00746BF9">
            <w:pPr>
              <w:pStyle w:val="ConsPlusNormal"/>
            </w:pPr>
          </w:p>
        </w:tc>
        <w:tc>
          <w:tcPr>
            <w:tcW w:w="3230" w:type="dxa"/>
            <w:gridSpan w:val="2"/>
            <w:tcBorders>
              <w:top w:val="nil"/>
              <w:left w:val="nil"/>
              <w:bottom w:val="nil"/>
              <w:right w:val="nil"/>
            </w:tcBorders>
          </w:tcPr>
          <w:p w:rsidR="00746BF9" w:rsidRDefault="00746BF9">
            <w:pPr>
              <w:pStyle w:val="ConsPlusNormal"/>
            </w:pPr>
          </w:p>
        </w:tc>
        <w:tc>
          <w:tcPr>
            <w:tcW w:w="2267" w:type="dxa"/>
            <w:gridSpan w:val="2"/>
            <w:tcBorders>
              <w:top w:val="nil"/>
              <w:left w:val="nil"/>
              <w:bottom w:val="nil"/>
              <w:right w:val="single" w:sz="4" w:space="0" w:color="auto"/>
            </w:tcBorders>
          </w:tcPr>
          <w:p w:rsidR="00746BF9" w:rsidRDefault="00746BF9">
            <w:pPr>
              <w:pStyle w:val="ConsPlusNormal"/>
            </w:pPr>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jc w:val="center"/>
            </w:pPr>
            <w:r>
              <w:t>Коды</w:t>
            </w:r>
          </w:p>
        </w:tc>
      </w:tr>
      <w:tr w:rsidR="00746BF9">
        <w:tc>
          <w:tcPr>
            <w:tcW w:w="2551" w:type="dxa"/>
            <w:tcBorders>
              <w:top w:val="nil"/>
              <w:left w:val="nil"/>
              <w:bottom w:val="nil"/>
              <w:right w:val="nil"/>
            </w:tcBorders>
            <w:vAlign w:val="bottom"/>
          </w:tcPr>
          <w:p w:rsidR="00746BF9" w:rsidRDefault="00746BF9">
            <w:pPr>
              <w:pStyle w:val="ConsPlusNormal"/>
            </w:pPr>
          </w:p>
        </w:tc>
        <w:tc>
          <w:tcPr>
            <w:tcW w:w="3230" w:type="dxa"/>
            <w:gridSpan w:val="2"/>
            <w:tcBorders>
              <w:top w:val="nil"/>
              <w:left w:val="nil"/>
              <w:bottom w:val="nil"/>
              <w:right w:val="nil"/>
            </w:tcBorders>
          </w:tcPr>
          <w:p w:rsidR="00746BF9" w:rsidRDefault="00746BF9">
            <w:pPr>
              <w:pStyle w:val="ConsPlusNormal"/>
            </w:pPr>
          </w:p>
        </w:tc>
        <w:tc>
          <w:tcPr>
            <w:tcW w:w="2267" w:type="dxa"/>
            <w:gridSpan w:val="2"/>
            <w:tcBorders>
              <w:top w:val="nil"/>
              <w:left w:val="nil"/>
              <w:bottom w:val="nil"/>
              <w:right w:val="single" w:sz="4" w:space="0" w:color="auto"/>
            </w:tcBorders>
            <w:vAlign w:val="bottom"/>
          </w:tcPr>
          <w:p w:rsidR="00746BF9" w:rsidRDefault="00746BF9">
            <w:pPr>
              <w:pStyle w:val="ConsPlusNormal"/>
              <w:jc w:val="right"/>
            </w:pPr>
            <w:r>
              <w:t xml:space="preserve">Форма по </w:t>
            </w:r>
            <w:hyperlink r:id="rId7" w:history="1">
              <w:r>
                <w:rPr>
                  <w:color w:val="0000FF"/>
                </w:rPr>
                <w:t>ОКУД</w:t>
              </w:r>
            </w:hyperlink>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jc w:val="center"/>
            </w:pPr>
            <w:r>
              <w:t>0506108</w:t>
            </w:r>
          </w:p>
        </w:tc>
      </w:tr>
      <w:tr w:rsidR="00746BF9">
        <w:tc>
          <w:tcPr>
            <w:tcW w:w="2551" w:type="dxa"/>
            <w:tcBorders>
              <w:top w:val="nil"/>
              <w:left w:val="nil"/>
              <w:bottom w:val="nil"/>
              <w:right w:val="nil"/>
            </w:tcBorders>
            <w:vAlign w:val="bottom"/>
          </w:tcPr>
          <w:p w:rsidR="00746BF9" w:rsidRDefault="00746BF9">
            <w:pPr>
              <w:pStyle w:val="ConsPlusNormal"/>
            </w:pPr>
          </w:p>
        </w:tc>
        <w:tc>
          <w:tcPr>
            <w:tcW w:w="3230" w:type="dxa"/>
            <w:gridSpan w:val="2"/>
            <w:tcBorders>
              <w:top w:val="nil"/>
              <w:left w:val="nil"/>
              <w:bottom w:val="nil"/>
              <w:right w:val="nil"/>
            </w:tcBorders>
          </w:tcPr>
          <w:p w:rsidR="00746BF9" w:rsidRDefault="00746BF9">
            <w:pPr>
              <w:pStyle w:val="ConsPlusNormal"/>
              <w:jc w:val="center"/>
            </w:pPr>
            <w:r>
              <w:t>от "__" ___________ 20__ г.</w:t>
            </w:r>
          </w:p>
        </w:tc>
        <w:tc>
          <w:tcPr>
            <w:tcW w:w="2267" w:type="dxa"/>
            <w:gridSpan w:val="2"/>
            <w:tcBorders>
              <w:top w:val="nil"/>
              <w:left w:val="nil"/>
              <w:bottom w:val="nil"/>
              <w:right w:val="single" w:sz="4" w:space="0" w:color="auto"/>
            </w:tcBorders>
            <w:vAlign w:val="bottom"/>
          </w:tcPr>
          <w:p w:rsidR="00746BF9" w:rsidRDefault="00746BF9">
            <w:pPr>
              <w:pStyle w:val="ConsPlusNormal"/>
              <w:jc w:val="right"/>
            </w:pPr>
            <w:r>
              <w:t>Дата</w:t>
            </w:r>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pPr>
          </w:p>
        </w:tc>
      </w:tr>
      <w:tr w:rsidR="00746BF9">
        <w:tc>
          <w:tcPr>
            <w:tcW w:w="3004" w:type="dxa"/>
            <w:gridSpan w:val="2"/>
            <w:vMerge w:val="restart"/>
            <w:tcBorders>
              <w:top w:val="nil"/>
              <w:left w:val="nil"/>
              <w:bottom w:val="nil"/>
              <w:right w:val="nil"/>
            </w:tcBorders>
            <w:vAlign w:val="bottom"/>
          </w:tcPr>
          <w:p w:rsidR="00746BF9" w:rsidRDefault="00746BF9">
            <w:pPr>
              <w:pStyle w:val="ConsPlusNormal"/>
            </w:pPr>
            <w:r>
              <w:t>От кого:</w:t>
            </w:r>
          </w:p>
          <w:p w:rsidR="00746BF9" w:rsidRDefault="00746BF9">
            <w:pPr>
              <w:pStyle w:val="ConsPlusNormal"/>
            </w:pPr>
            <w:r>
              <w:t>Наименование получателя бюджетных средств (организации)</w:t>
            </w:r>
          </w:p>
        </w:tc>
        <w:tc>
          <w:tcPr>
            <w:tcW w:w="2777" w:type="dxa"/>
            <w:vMerge w:val="restart"/>
            <w:tcBorders>
              <w:top w:val="nil"/>
              <w:left w:val="nil"/>
              <w:bottom w:val="single" w:sz="4" w:space="0" w:color="auto"/>
              <w:right w:val="nil"/>
            </w:tcBorders>
            <w:vAlign w:val="bottom"/>
          </w:tcPr>
          <w:p w:rsidR="00746BF9" w:rsidRDefault="00746BF9">
            <w:pPr>
              <w:pStyle w:val="ConsPlusNormal"/>
            </w:pPr>
          </w:p>
        </w:tc>
        <w:tc>
          <w:tcPr>
            <w:tcW w:w="2267" w:type="dxa"/>
            <w:gridSpan w:val="2"/>
            <w:tcBorders>
              <w:top w:val="nil"/>
              <w:left w:val="nil"/>
              <w:bottom w:val="nil"/>
              <w:right w:val="single" w:sz="4" w:space="0" w:color="auto"/>
            </w:tcBorders>
            <w:vAlign w:val="bottom"/>
          </w:tcPr>
          <w:p w:rsidR="00746BF9" w:rsidRDefault="00746BF9">
            <w:pPr>
              <w:pStyle w:val="ConsPlusNormal"/>
              <w:jc w:val="right"/>
            </w:pPr>
            <w:r>
              <w:t>по ОКПО</w:t>
            </w:r>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pPr>
          </w:p>
        </w:tc>
      </w:tr>
      <w:tr w:rsidR="00746BF9">
        <w:tc>
          <w:tcPr>
            <w:tcW w:w="3004" w:type="dxa"/>
            <w:gridSpan w:val="2"/>
            <w:vMerge/>
            <w:tcBorders>
              <w:top w:val="nil"/>
              <w:left w:val="nil"/>
              <w:bottom w:val="nil"/>
              <w:right w:val="nil"/>
            </w:tcBorders>
          </w:tcPr>
          <w:p w:rsidR="00746BF9" w:rsidRDefault="00746BF9"/>
        </w:tc>
        <w:tc>
          <w:tcPr>
            <w:tcW w:w="2777" w:type="dxa"/>
            <w:vMerge/>
            <w:tcBorders>
              <w:top w:val="nil"/>
              <w:left w:val="nil"/>
              <w:bottom w:val="single" w:sz="4" w:space="0" w:color="auto"/>
              <w:right w:val="nil"/>
            </w:tcBorders>
          </w:tcPr>
          <w:p w:rsidR="00746BF9" w:rsidRDefault="00746BF9"/>
        </w:tc>
        <w:tc>
          <w:tcPr>
            <w:tcW w:w="2267" w:type="dxa"/>
            <w:gridSpan w:val="2"/>
            <w:tcBorders>
              <w:top w:val="nil"/>
              <w:left w:val="nil"/>
              <w:bottom w:val="nil"/>
              <w:right w:val="single" w:sz="4" w:space="0" w:color="auto"/>
            </w:tcBorders>
            <w:vAlign w:val="bottom"/>
          </w:tcPr>
          <w:p w:rsidR="00746BF9" w:rsidRDefault="00746BF9">
            <w:pPr>
              <w:pStyle w:val="ConsPlusNormal"/>
              <w:jc w:val="right"/>
            </w:pPr>
            <w:r>
              <w:t>по Сводному реестру</w:t>
            </w:r>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pPr>
          </w:p>
        </w:tc>
      </w:tr>
      <w:tr w:rsidR="00746BF9">
        <w:tc>
          <w:tcPr>
            <w:tcW w:w="3004" w:type="dxa"/>
            <w:gridSpan w:val="2"/>
            <w:vMerge w:val="restart"/>
            <w:tcBorders>
              <w:top w:val="nil"/>
              <w:left w:val="nil"/>
              <w:bottom w:val="nil"/>
              <w:right w:val="nil"/>
            </w:tcBorders>
            <w:vAlign w:val="bottom"/>
          </w:tcPr>
          <w:p w:rsidR="00746BF9" w:rsidRDefault="00746BF9">
            <w:pPr>
              <w:pStyle w:val="ConsPlusNormal"/>
            </w:pPr>
            <w:r>
              <w:t>Кому:</w:t>
            </w:r>
          </w:p>
          <w:p w:rsidR="00746BF9" w:rsidRDefault="00746BF9">
            <w:pPr>
              <w:pStyle w:val="ConsPlusNormal"/>
            </w:pPr>
            <w:r>
              <w:t>Наименование органа Федерального казначейства</w:t>
            </w:r>
          </w:p>
        </w:tc>
        <w:tc>
          <w:tcPr>
            <w:tcW w:w="3627" w:type="dxa"/>
            <w:gridSpan w:val="2"/>
            <w:vMerge w:val="restart"/>
            <w:tcBorders>
              <w:top w:val="nil"/>
              <w:left w:val="nil"/>
              <w:bottom w:val="single" w:sz="4" w:space="0" w:color="auto"/>
              <w:right w:val="nil"/>
            </w:tcBorders>
            <w:vAlign w:val="bottom"/>
          </w:tcPr>
          <w:p w:rsidR="00746BF9" w:rsidRDefault="00746BF9">
            <w:pPr>
              <w:pStyle w:val="ConsPlusNormal"/>
            </w:pPr>
          </w:p>
        </w:tc>
        <w:tc>
          <w:tcPr>
            <w:tcW w:w="1417" w:type="dxa"/>
            <w:tcBorders>
              <w:top w:val="nil"/>
              <w:left w:val="nil"/>
              <w:bottom w:val="nil"/>
              <w:right w:val="single" w:sz="4" w:space="0" w:color="auto"/>
            </w:tcBorders>
            <w:vAlign w:val="bottom"/>
          </w:tcPr>
          <w:p w:rsidR="00746BF9" w:rsidRDefault="00746BF9">
            <w:pPr>
              <w:pStyle w:val="ConsPlusNormal"/>
              <w:jc w:val="right"/>
            </w:pPr>
            <w:r>
              <w:t>по ОКПО</w:t>
            </w:r>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pPr>
          </w:p>
        </w:tc>
      </w:tr>
      <w:tr w:rsidR="00746BF9">
        <w:tc>
          <w:tcPr>
            <w:tcW w:w="3004" w:type="dxa"/>
            <w:gridSpan w:val="2"/>
            <w:vMerge/>
            <w:tcBorders>
              <w:top w:val="nil"/>
              <w:left w:val="nil"/>
              <w:bottom w:val="nil"/>
              <w:right w:val="nil"/>
            </w:tcBorders>
          </w:tcPr>
          <w:p w:rsidR="00746BF9" w:rsidRDefault="00746BF9"/>
        </w:tc>
        <w:tc>
          <w:tcPr>
            <w:tcW w:w="3627" w:type="dxa"/>
            <w:gridSpan w:val="2"/>
            <w:vMerge/>
            <w:tcBorders>
              <w:top w:val="nil"/>
              <w:left w:val="nil"/>
              <w:bottom w:val="single" w:sz="4" w:space="0" w:color="auto"/>
              <w:right w:val="nil"/>
            </w:tcBorders>
          </w:tcPr>
          <w:p w:rsidR="00746BF9" w:rsidRDefault="00746BF9"/>
        </w:tc>
        <w:tc>
          <w:tcPr>
            <w:tcW w:w="1417" w:type="dxa"/>
            <w:tcBorders>
              <w:top w:val="nil"/>
              <w:left w:val="nil"/>
              <w:bottom w:val="nil"/>
              <w:right w:val="single" w:sz="4" w:space="0" w:color="auto"/>
            </w:tcBorders>
            <w:vAlign w:val="bottom"/>
          </w:tcPr>
          <w:p w:rsidR="00746BF9" w:rsidRDefault="00746BF9">
            <w:pPr>
              <w:pStyle w:val="ConsPlusNormal"/>
              <w:jc w:val="right"/>
            </w:pPr>
            <w:r>
              <w:t>по КОФК</w:t>
            </w:r>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pPr>
          </w:p>
        </w:tc>
      </w:tr>
      <w:tr w:rsidR="00746BF9">
        <w:tc>
          <w:tcPr>
            <w:tcW w:w="3004" w:type="dxa"/>
            <w:gridSpan w:val="2"/>
            <w:tcBorders>
              <w:top w:val="nil"/>
              <w:left w:val="nil"/>
              <w:bottom w:val="nil"/>
              <w:right w:val="nil"/>
            </w:tcBorders>
            <w:vAlign w:val="bottom"/>
          </w:tcPr>
          <w:p w:rsidR="00746BF9" w:rsidRDefault="00746BF9">
            <w:pPr>
              <w:pStyle w:val="ConsPlusNormal"/>
            </w:pPr>
            <w:bookmarkStart w:id="1" w:name="P68"/>
            <w:bookmarkEnd w:id="1"/>
            <w:r>
              <w:t>Наименование главного распорядителя бюджетных средств</w:t>
            </w:r>
          </w:p>
        </w:tc>
        <w:tc>
          <w:tcPr>
            <w:tcW w:w="3627" w:type="dxa"/>
            <w:gridSpan w:val="2"/>
            <w:tcBorders>
              <w:top w:val="single" w:sz="4" w:space="0" w:color="auto"/>
              <w:left w:val="nil"/>
              <w:bottom w:val="single" w:sz="4" w:space="0" w:color="auto"/>
              <w:right w:val="nil"/>
            </w:tcBorders>
          </w:tcPr>
          <w:p w:rsidR="00746BF9" w:rsidRDefault="00746BF9">
            <w:pPr>
              <w:pStyle w:val="ConsPlusNormal"/>
              <w:jc w:val="both"/>
            </w:pPr>
          </w:p>
        </w:tc>
        <w:tc>
          <w:tcPr>
            <w:tcW w:w="1417" w:type="dxa"/>
            <w:tcBorders>
              <w:top w:val="nil"/>
              <w:left w:val="nil"/>
              <w:bottom w:val="nil"/>
              <w:right w:val="single" w:sz="4" w:space="0" w:color="auto"/>
            </w:tcBorders>
            <w:vAlign w:val="bottom"/>
          </w:tcPr>
          <w:p w:rsidR="00746BF9" w:rsidRDefault="00746BF9">
            <w:pPr>
              <w:pStyle w:val="ConsPlusNormal"/>
              <w:jc w:val="right"/>
            </w:pPr>
            <w:r>
              <w:t>Глава по БК</w:t>
            </w:r>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pPr>
          </w:p>
        </w:tc>
      </w:tr>
      <w:tr w:rsidR="00746BF9">
        <w:tc>
          <w:tcPr>
            <w:tcW w:w="3004" w:type="dxa"/>
            <w:gridSpan w:val="2"/>
            <w:tcBorders>
              <w:top w:val="nil"/>
              <w:left w:val="nil"/>
              <w:bottom w:val="nil"/>
              <w:right w:val="nil"/>
            </w:tcBorders>
            <w:vAlign w:val="bottom"/>
          </w:tcPr>
          <w:p w:rsidR="00746BF9" w:rsidRDefault="00746BF9">
            <w:pPr>
              <w:pStyle w:val="ConsPlusNormal"/>
            </w:pPr>
            <w:bookmarkStart w:id="2" w:name="P72"/>
            <w:bookmarkEnd w:id="2"/>
            <w:r>
              <w:t>Наименование бюджета</w:t>
            </w:r>
          </w:p>
        </w:tc>
        <w:tc>
          <w:tcPr>
            <w:tcW w:w="3627" w:type="dxa"/>
            <w:gridSpan w:val="2"/>
            <w:tcBorders>
              <w:top w:val="single" w:sz="4" w:space="0" w:color="auto"/>
              <w:left w:val="nil"/>
              <w:bottom w:val="single" w:sz="4" w:space="0" w:color="auto"/>
              <w:right w:val="nil"/>
            </w:tcBorders>
          </w:tcPr>
          <w:p w:rsidR="00746BF9" w:rsidRDefault="00746BF9">
            <w:pPr>
              <w:pStyle w:val="ConsPlusNormal"/>
              <w:jc w:val="both"/>
            </w:pPr>
          </w:p>
        </w:tc>
        <w:tc>
          <w:tcPr>
            <w:tcW w:w="1417" w:type="dxa"/>
            <w:tcBorders>
              <w:top w:val="nil"/>
              <w:left w:val="nil"/>
              <w:bottom w:val="nil"/>
              <w:right w:val="single" w:sz="4" w:space="0" w:color="auto"/>
            </w:tcBorders>
            <w:vAlign w:val="bottom"/>
          </w:tcPr>
          <w:p w:rsidR="00746BF9" w:rsidRDefault="00746BF9">
            <w:pPr>
              <w:pStyle w:val="ConsPlusNormal"/>
              <w:jc w:val="right"/>
            </w:pPr>
            <w:r>
              <w:t xml:space="preserve">по </w:t>
            </w:r>
            <w:hyperlink r:id="rId8" w:history="1">
              <w:r>
                <w:rPr>
                  <w:color w:val="0000FF"/>
                </w:rPr>
                <w:t>ОКТМО</w:t>
              </w:r>
            </w:hyperlink>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pPr>
          </w:p>
        </w:tc>
      </w:tr>
      <w:tr w:rsidR="00746BF9">
        <w:tc>
          <w:tcPr>
            <w:tcW w:w="6631" w:type="dxa"/>
            <w:gridSpan w:val="4"/>
            <w:tcBorders>
              <w:top w:val="nil"/>
              <w:left w:val="nil"/>
              <w:bottom w:val="nil"/>
              <w:right w:val="nil"/>
            </w:tcBorders>
            <w:vAlign w:val="bottom"/>
          </w:tcPr>
          <w:p w:rsidR="00746BF9" w:rsidRDefault="00746BF9">
            <w:pPr>
              <w:pStyle w:val="ConsPlusNormal"/>
            </w:pPr>
            <w:r>
              <w:t>Единица измерения: руб (с точностью до второго десятичного знака)</w:t>
            </w:r>
          </w:p>
        </w:tc>
        <w:tc>
          <w:tcPr>
            <w:tcW w:w="1417" w:type="dxa"/>
            <w:tcBorders>
              <w:top w:val="nil"/>
              <w:left w:val="nil"/>
              <w:bottom w:val="nil"/>
              <w:right w:val="single" w:sz="4" w:space="0" w:color="auto"/>
            </w:tcBorders>
            <w:vAlign w:val="bottom"/>
          </w:tcPr>
          <w:p w:rsidR="00746BF9" w:rsidRDefault="00746BF9">
            <w:pPr>
              <w:pStyle w:val="ConsPlusNormal"/>
              <w:jc w:val="right"/>
            </w:pPr>
            <w:r>
              <w:t>по ОКЕИ</w:t>
            </w:r>
          </w:p>
        </w:tc>
        <w:tc>
          <w:tcPr>
            <w:tcW w:w="963" w:type="dxa"/>
            <w:tcBorders>
              <w:top w:val="single" w:sz="4" w:space="0" w:color="auto"/>
              <w:left w:val="single" w:sz="4" w:space="0" w:color="auto"/>
              <w:bottom w:val="single" w:sz="4" w:space="0" w:color="auto"/>
              <w:right w:val="single" w:sz="4" w:space="0" w:color="auto"/>
            </w:tcBorders>
          </w:tcPr>
          <w:p w:rsidR="00746BF9" w:rsidRDefault="00746BF9">
            <w:pPr>
              <w:pStyle w:val="ConsPlusNormal"/>
              <w:jc w:val="center"/>
            </w:pPr>
            <w:hyperlink r:id="rId9" w:history="1">
              <w:r>
                <w:rPr>
                  <w:color w:val="0000FF"/>
                </w:rPr>
                <w:t>383</w:t>
              </w:r>
            </w:hyperlink>
          </w:p>
        </w:tc>
      </w:tr>
    </w:tbl>
    <w:p w:rsidR="00746BF9" w:rsidRDefault="00746BF9">
      <w:pPr>
        <w:pStyle w:val="ConsPlusNormal"/>
        <w:jc w:val="both"/>
      </w:pPr>
    </w:p>
    <w:tbl>
      <w:tblPr>
        <w:tblW w:w="0" w:type="auto"/>
        <w:tblInd w:w="62" w:type="dxa"/>
        <w:tblBorders>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3"/>
        <w:gridCol w:w="4648"/>
        <w:gridCol w:w="2324"/>
        <w:gridCol w:w="963"/>
      </w:tblGrid>
      <w:tr w:rsidR="00746BF9">
        <w:tc>
          <w:tcPr>
            <w:tcW w:w="1133" w:type="dxa"/>
            <w:vMerge w:val="restart"/>
            <w:tcBorders>
              <w:top w:val="nil"/>
              <w:left w:val="nil"/>
              <w:bottom w:val="nil"/>
              <w:right w:val="nil"/>
            </w:tcBorders>
            <w:vAlign w:val="center"/>
          </w:tcPr>
          <w:p w:rsidR="00746BF9" w:rsidRDefault="00746BF9">
            <w:pPr>
              <w:pStyle w:val="ConsPlusNormal"/>
              <w:ind w:firstLine="283"/>
              <w:jc w:val="both"/>
            </w:pPr>
            <w:bookmarkStart w:id="3" w:name="P80"/>
            <w:bookmarkEnd w:id="3"/>
            <w:r>
              <w:t>Прошу</w:t>
            </w:r>
          </w:p>
        </w:tc>
        <w:tc>
          <w:tcPr>
            <w:tcW w:w="4648" w:type="dxa"/>
            <w:vMerge w:val="restart"/>
            <w:tcBorders>
              <w:top w:val="nil"/>
              <w:left w:val="nil"/>
              <w:bottom w:val="nil"/>
              <w:right w:val="nil"/>
            </w:tcBorders>
            <w:vAlign w:val="bottom"/>
          </w:tcPr>
          <w:p w:rsidR="00746BF9" w:rsidRDefault="00746BF9">
            <w:pPr>
              <w:pStyle w:val="ConsPlusNormal"/>
              <w:jc w:val="center"/>
            </w:pPr>
            <w:r>
              <w:t>_____________________________________</w:t>
            </w:r>
          </w:p>
          <w:p w:rsidR="00746BF9" w:rsidRDefault="00746BF9">
            <w:pPr>
              <w:pStyle w:val="ConsPlusNormal"/>
              <w:jc w:val="center"/>
            </w:pPr>
            <w:r>
              <w:t>(выдать, перевести, изменить, отозвать)</w:t>
            </w:r>
          </w:p>
        </w:tc>
        <w:tc>
          <w:tcPr>
            <w:tcW w:w="2324" w:type="dxa"/>
            <w:vMerge w:val="restart"/>
            <w:tcBorders>
              <w:top w:val="nil"/>
              <w:left w:val="nil"/>
              <w:bottom w:val="nil"/>
              <w:right w:val="single" w:sz="4" w:space="0" w:color="auto"/>
            </w:tcBorders>
            <w:vAlign w:val="center"/>
          </w:tcPr>
          <w:p w:rsidR="00746BF9" w:rsidRDefault="00746BF9">
            <w:pPr>
              <w:pStyle w:val="ConsPlusNormal"/>
              <w:jc w:val="right"/>
            </w:pPr>
            <w:bookmarkStart w:id="4" w:name="P83"/>
            <w:bookmarkEnd w:id="4"/>
            <w:r>
              <w:t xml:space="preserve">код операции </w:t>
            </w:r>
            <w:hyperlink w:anchor="P208" w:history="1">
              <w:r>
                <w:rPr>
                  <w:color w:val="0000FF"/>
                </w:rPr>
                <w:t>&lt;*&gt;</w:t>
              </w:r>
            </w:hyperlink>
          </w:p>
        </w:tc>
        <w:tc>
          <w:tcPr>
            <w:tcW w:w="963" w:type="dxa"/>
            <w:tcBorders>
              <w:left w:val="single" w:sz="4" w:space="0" w:color="auto"/>
              <w:right w:val="single" w:sz="4" w:space="0" w:color="auto"/>
            </w:tcBorders>
          </w:tcPr>
          <w:p w:rsidR="00746BF9" w:rsidRDefault="00746BF9">
            <w:pPr>
              <w:pStyle w:val="ConsPlusNormal"/>
              <w:jc w:val="right"/>
            </w:pPr>
          </w:p>
        </w:tc>
      </w:tr>
      <w:tr w:rsidR="00746BF9">
        <w:tblPrEx>
          <w:tblBorders>
            <w:right w:val="none" w:sz="0" w:space="0" w:color="auto"/>
          </w:tblBorders>
        </w:tblPrEx>
        <w:tc>
          <w:tcPr>
            <w:tcW w:w="1133" w:type="dxa"/>
            <w:vMerge/>
            <w:tcBorders>
              <w:top w:val="nil"/>
              <w:left w:val="nil"/>
              <w:bottom w:val="nil"/>
              <w:right w:val="nil"/>
            </w:tcBorders>
          </w:tcPr>
          <w:p w:rsidR="00746BF9" w:rsidRDefault="00746BF9"/>
        </w:tc>
        <w:tc>
          <w:tcPr>
            <w:tcW w:w="4648" w:type="dxa"/>
            <w:vMerge/>
            <w:tcBorders>
              <w:top w:val="nil"/>
              <w:left w:val="nil"/>
              <w:bottom w:val="nil"/>
              <w:right w:val="nil"/>
            </w:tcBorders>
          </w:tcPr>
          <w:p w:rsidR="00746BF9" w:rsidRDefault="00746BF9"/>
        </w:tc>
        <w:tc>
          <w:tcPr>
            <w:tcW w:w="2324" w:type="dxa"/>
            <w:vMerge/>
            <w:tcBorders>
              <w:top w:val="nil"/>
              <w:left w:val="nil"/>
              <w:bottom w:val="nil"/>
              <w:right w:val="single" w:sz="4" w:space="0" w:color="auto"/>
            </w:tcBorders>
          </w:tcPr>
          <w:p w:rsidR="00746BF9" w:rsidRDefault="00746BF9"/>
        </w:tc>
        <w:tc>
          <w:tcPr>
            <w:tcW w:w="963" w:type="dxa"/>
            <w:tcBorders>
              <w:left w:val="nil"/>
              <w:bottom w:val="nil"/>
              <w:right w:val="nil"/>
            </w:tcBorders>
          </w:tcPr>
          <w:p w:rsidR="00746BF9" w:rsidRDefault="00746BF9">
            <w:pPr>
              <w:pStyle w:val="ConsPlusNormal"/>
              <w:jc w:val="both"/>
            </w:pPr>
          </w:p>
        </w:tc>
      </w:tr>
    </w:tbl>
    <w:p w:rsidR="00746BF9" w:rsidRDefault="00746BF9">
      <w:pPr>
        <w:pStyle w:val="ConsPlusNormal"/>
        <w:jc w:val="right"/>
      </w:pPr>
    </w:p>
    <w:p w:rsidR="00746BF9" w:rsidRDefault="00746BF9">
      <w:pPr>
        <w:pStyle w:val="ConsPlusNonformat"/>
        <w:jc w:val="both"/>
      </w:pPr>
      <w:r>
        <w:t>Казначейское обеспечение обязательств:</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784"/>
        <w:gridCol w:w="2163"/>
        <w:gridCol w:w="2835"/>
      </w:tblGrid>
      <w:tr w:rsidR="00746BF9">
        <w:tc>
          <w:tcPr>
            <w:tcW w:w="2211" w:type="dxa"/>
            <w:tcBorders>
              <w:left w:val="nil"/>
            </w:tcBorders>
          </w:tcPr>
          <w:p w:rsidR="00746BF9" w:rsidRDefault="00746BF9">
            <w:pPr>
              <w:pStyle w:val="ConsPlusNormal"/>
              <w:jc w:val="center"/>
            </w:pPr>
            <w:r>
              <w:t>Номер</w:t>
            </w:r>
          </w:p>
        </w:tc>
        <w:tc>
          <w:tcPr>
            <w:tcW w:w="1784" w:type="dxa"/>
          </w:tcPr>
          <w:p w:rsidR="00746BF9" w:rsidRDefault="00746BF9">
            <w:pPr>
              <w:pStyle w:val="ConsPlusNormal"/>
              <w:jc w:val="center"/>
            </w:pPr>
            <w:r>
              <w:t>Дата</w:t>
            </w:r>
          </w:p>
        </w:tc>
        <w:tc>
          <w:tcPr>
            <w:tcW w:w="2163" w:type="dxa"/>
          </w:tcPr>
          <w:p w:rsidR="00746BF9" w:rsidRDefault="00746BF9">
            <w:pPr>
              <w:pStyle w:val="ConsPlusNormal"/>
              <w:jc w:val="center"/>
            </w:pPr>
            <w:r>
              <w:t>Срок действия</w:t>
            </w:r>
          </w:p>
        </w:tc>
        <w:tc>
          <w:tcPr>
            <w:tcW w:w="2835" w:type="dxa"/>
            <w:tcBorders>
              <w:right w:val="nil"/>
            </w:tcBorders>
          </w:tcPr>
          <w:p w:rsidR="00746BF9" w:rsidRDefault="00746BF9">
            <w:pPr>
              <w:pStyle w:val="ConsPlusNormal"/>
              <w:jc w:val="center"/>
            </w:pPr>
            <w:r>
              <w:t>Сумма</w:t>
            </w:r>
          </w:p>
        </w:tc>
      </w:tr>
      <w:tr w:rsidR="00746BF9">
        <w:tc>
          <w:tcPr>
            <w:tcW w:w="2211" w:type="dxa"/>
            <w:tcBorders>
              <w:left w:val="nil"/>
            </w:tcBorders>
          </w:tcPr>
          <w:p w:rsidR="00746BF9" w:rsidRDefault="00746BF9">
            <w:pPr>
              <w:pStyle w:val="ConsPlusNormal"/>
              <w:jc w:val="center"/>
            </w:pPr>
            <w:r>
              <w:t>1</w:t>
            </w:r>
          </w:p>
        </w:tc>
        <w:tc>
          <w:tcPr>
            <w:tcW w:w="1784" w:type="dxa"/>
          </w:tcPr>
          <w:p w:rsidR="00746BF9" w:rsidRDefault="00746BF9">
            <w:pPr>
              <w:pStyle w:val="ConsPlusNormal"/>
              <w:jc w:val="center"/>
            </w:pPr>
            <w:r>
              <w:t>2</w:t>
            </w:r>
          </w:p>
        </w:tc>
        <w:tc>
          <w:tcPr>
            <w:tcW w:w="2163" w:type="dxa"/>
          </w:tcPr>
          <w:p w:rsidR="00746BF9" w:rsidRDefault="00746BF9">
            <w:pPr>
              <w:pStyle w:val="ConsPlusNormal"/>
              <w:jc w:val="center"/>
            </w:pPr>
            <w:r>
              <w:t>3</w:t>
            </w:r>
          </w:p>
        </w:tc>
        <w:tc>
          <w:tcPr>
            <w:tcW w:w="2835" w:type="dxa"/>
            <w:tcBorders>
              <w:right w:val="nil"/>
            </w:tcBorders>
          </w:tcPr>
          <w:p w:rsidR="00746BF9" w:rsidRDefault="00746BF9">
            <w:pPr>
              <w:pStyle w:val="ConsPlusNormal"/>
              <w:jc w:val="center"/>
            </w:pPr>
            <w:r>
              <w:t>4</w:t>
            </w:r>
          </w:p>
        </w:tc>
      </w:tr>
      <w:tr w:rsidR="00746BF9">
        <w:tblPrEx>
          <w:tblBorders>
            <w:left w:val="single" w:sz="4" w:space="0" w:color="auto"/>
            <w:right w:val="single" w:sz="4" w:space="0" w:color="auto"/>
          </w:tblBorders>
        </w:tblPrEx>
        <w:tc>
          <w:tcPr>
            <w:tcW w:w="2211" w:type="dxa"/>
          </w:tcPr>
          <w:p w:rsidR="00746BF9" w:rsidRDefault="00746BF9">
            <w:pPr>
              <w:pStyle w:val="ConsPlusNormal"/>
            </w:pPr>
          </w:p>
        </w:tc>
        <w:tc>
          <w:tcPr>
            <w:tcW w:w="1784" w:type="dxa"/>
          </w:tcPr>
          <w:p w:rsidR="00746BF9" w:rsidRDefault="00746BF9">
            <w:pPr>
              <w:pStyle w:val="ConsPlusNormal"/>
            </w:pPr>
          </w:p>
        </w:tc>
        <w:tc>
          <w:tcPr>
            <w:tcW w:w="2163" w:type="dxa"/>
          </w:tcPr>
          <w:p w:rsidR="00746BF9" w:rsidRDefault="00746BF9">
            <w:pPr>
              <w:pStyle w:val="ConsPlusNormal"/>
            </w:pPr>
          </w:p>
        </w:tc>
        <w:tc>
          <w:tcPr>
            <w:tcW w:w="2835" w:type="dxa"/>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bookmarkStart w:id="5" w:name="P102"/>
      <w:bookmarkEnd w:id="5"/>
      <w:r>
        <w:t>1. Сведения о государственном контракте (договоре, соглашении)</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303"/>
        <w:gridCol w:w="850"/>
        <w:gridCol w:w="963"/>
        <w:gridCol w:w="1247"/>
        <w:gridCol w:w="1530"/>
        <w:gridCol w:w="907"/>
        <w:gridCol w:w="1360"/>
      </w:tblGrid>
      <w:tr w:rsidR="00746BF9">
        <w:tc>
          <w:tcPr>
            <w:tcW w:w="907" w:type="dxa"/>
            <w:tcBorders>
              <w:left w:val="nil"/>
            </w:tcBorders>
          </w:tcPr>
          <w:p w:rsidR="00746BF9" w:rsidRDefault="00746BF9">
            <w:pPr>
              <w:pStyle w:val="ConsPlusNormal"/>
              <w:jc w:val="center"/>
            </w:pPr>
            <w:r>
              <w:t>Код строки</w:t>
            </w:r>
          </w:p>
        </w:tc>
        <w:tc>
          <w:tcPr>
            <w:tcW w:w="1303" w:type="dxa"/>
          </w:tcPr>
          <w:p w:rsidR="00746BF9" w:rsidRDefault="00746BF9">
            <w:pPr>
              <w:pStyle w:val="ConsPlusNormal"/>
              <w:jc w:val="center"/>
            </w:pPr>
            <w:r>
              <w:t>Номер</w:t>
            </w:r>
          </w:p>
        </w:tc>
        <w:tc>
          <w:tcPr>
            <w:tcW w:w="850" w:type="dxa"/>
          </w:tcPr>
          <w:p w:rsidR="00746BF9" w:rsidRDefault="00746BF9">
            <w:pPr>
              <w:pStyle w:val="ConsPlusNormal"/>
              <w:jc w:val="center"/>
            </w:pPr>
            <w:r>
              <w:t>Дата</w:t>
            </w:r>
          </w:p>
        </w:tc>
        <w:tc>
          <w:tcPr>
            <w:tcW w:w="963" w:type="dxa"/>
          </w:tcPr>
          <w:p w:rsidR="00746BF9" w:rsidRDefault="00746BF9">
            <w:pPr>
              <w:pStyle w:val="ConsPlusNormal"/>
              <w:jc w:val="center"/>
            </w:pPr>
            <w:r>
              <w:t>Идентификатор</w:t>
            </w:r>
          </w:p>
        </w:tc>
        <w:tc>
          <w:tcPr>
            <w:tcW w:w="1247" w:type="dxa"/>
          </w:tcPr>
          <w:p w:rsidR="00746BF9" w:rsidRDefault="00746BF9">
            <w:pPr>
              <w:pStyle w:val="ConsPlusNormal"/>
              <w:jc w:val="center"/>
            </w:pPr>
            <w:r>
              <w:t>Номер бюджетного обязательства</w:t>
            </w:r>
          </w:p>
        </w:tc>
        <w:tc>
          <w:tcPr>
            <w:tcW w:w="1530" w:type="dxa"/>
          </w:tcPr>
          <w:p w:rsidR="00746BF9" w:rsidRDefault="00746BF9">
            <w:pPr>
              <w:pStyle w:val="ConsPlusNormal"/>
              <w:jc w:val="center"/>
            </w:pPr>
            <w:r>
              <w:t>Код объекта ФАИП (код мероприятия по информатизации)</w:t>
            </w:r>
          </w:p>
        </w:tc>
        <w:tc>
          <w:tcPr>
            <w:tcW w:w="907" w:type="dxa"/>
          </w:tcPr>
          <w:p w:rsidR="00746BF9" w:rsidRDefault="00746BF9">
            <w:pPr>
              <w:pStyle w:val="ConsPlusNormal"/>
              <w:jc w:val="center"/>
            </w:pPr>
            <w:r>
              <w:t>Код по БК</w:t>
            </w:r>
          </w:p>
        </w:tc>
        <w:tc>
          <w:tcPr>
            <w:tcW w:w="1360" w:type="dxa"/>
            <w:tcBorders>
              <w:right w:val="nil"/>
            </w:tcBorders>
          </w:tcPr>
          <w:p w:rsidR="00746BF9" w:rsidRDefault="00746BF9">
            <w:pPr>
              <w:pStyle w:val="ConsPlusNormal"/>
              <w:jc w:val="center"/>
            </w:pPr>
            <w:r>
              <w:t>НДС</w:t>
            </w:r>
          </w:p>
        </w:tc>
      </w:tr>
      <w:tr w:rsidR="00746BF9">
        <w:tc>
          <w:tcPr>
            <w:tcW w:w="907" w:type="dxa"/>
            <w:tcBorders>
              <w:left w:val="nil"/>
            </w:tcBorders>
          </w:tcPr>
          <w:p w:rsidR="00746BF9" w:rsidRDefault="00746BF9">
            <w:pPr>
              <w:pStyle w:val="ConsPlusNormal"/>
              <w:jc w:val="center"/>
            </w:pPr>
            <w:r>
              <w:t>1</w:t>
            </w:r>
          </w:p>
        </w:tc>
        <w:tc>
          <w:tcPr>
            <w:tcW w:w="1303" w:type="dxa"/>
          </w:tcPr>
          <w:p w:rsidR="00746BF9" w:rsidRDefault="00746BF9">
            <w:pPr>
              <w:pStyle w:val="ConsPlusNormal"/>
              <w:jc w:val="center"/>
            </w:pPr>
            <w:r>
              <w:t>2</w:t>
            </w:r>
          </w:p>
        </w:tc>
        <w:tc>
          <w:tcPr>
            <w:tcW w:w="850" w:type="dxa"/>
          </w:tcPr>
          <w:p w:rsidR="00746BF9" w:rsidRDefault="00746BF9">
            <w:pPr>
              <w:pStyle w:val="ConsPlusNormal"/>
              <w:jc w:val="center"/>
            </w:pPr>
            <w:r>
              <w:t>3</w:t>
            </w:r>
          </w:p>
        </w:tc>
        <w:tc>
          <w:tcPr>
            <w:tcW w:w="963" w:type="dxa"/>
          </w:tcPr>
          <w:p w:rsidR="00746BF9" w:rsidRDefault="00746BF9">
            <w:pPr>
              <w:pStyle w:val="ConsPlusNormal"/>
              <w:jc w:val="center"/>
            </w:pPr>
            <w:r>
              <w:t>4</w:t>
            </w:r>
          </w:p>
        </w:tc>
        <w:tc>
          <w:tcPr>
            <w:tcW w:w="1247" w:type="dxa"/>
          </w:tcPr>
          <w:p w:rsidR="00746BF9" w:rsidRDefault="00746BF9">
            <w:pPr>
              <w:pStyle w:val="ConsPlusNormal"/>
              <w:jc w:val="center"/>
            </w:pPr>
            <w:r>
              <w:t>5</w:t>
            </w:r>
          </w:p>
        </w:tc>
        <w:tc>
          <w:tcPr>
            <w:tcW w:w="1530" w:type="dxa"/>
          </w:tcPr>
          <w:p w:rsidR="00746BF9" w:rsidRDefault="00746BF9">
            <w:pPr>
              <w:pStyle w:val="ConsPlusNormal"/>
              <w:jc w:val="center"/>
            </w:pPr>
            <w:r>
              <w:t>6</w:t>
            </w:r>
          </w:p>
        </w:tc>
        <w:tc>
          <w:tcPr>
            <w:tcW w:w="907" w:type="dxa"/>
          </w:tcPr>
          <w:p w:rsidR="00746BF9" w:rsidRDefault="00746BF9">
            <w:pPr>
              <w:pStyle w:val="ConsPlusNormal"/>
              <w:jc w:val="center"/>
            </w:pPr>
            <w:r>
              <w:t>7</w:t>
            </w:r>
          </w:p>
        </w:tc>
        <w:tc>
          <w:tcPr>
            <w:tcW w:w="1360" w:type="dxa"/>
            <w:tcBorders>
              <w:right w:val="nil"/>
            </w:tcBorders>
          </w:tcPr>
          <w:p w:rsidR="00746BF9" w:rsidRDefault="00746BF9">
            <w:pPr>
              <w:pStyle w:val="ConsPlusNormal"/>
              <w:jc w:val="center"/>
            </w:pPr>
            <w:r>
              <w:t>8</w:t>
            </w:r>
          </w:p>
        </w:tc>
      </w:tr>
      <w:tr w:rsidR="00746BF9">
        <w:tblPrEx>
          <w:tblBorders>
            <w:left w:val="single" w:sz="4" w:space="0" w:color="auto"/>
            <w:right w:val="single" w:sz="4" w:space="0" w:color="auto"/>
          </w:tblBorders>
        </w:tblPrEx>
        <w:tc>
          <w:tcPr>
            <w:tcW w:w="907" w:type="dxa"/>
          </w:tcPr>
          <w:p w:rsidR="00746BF9" w:rsidRDefault="00746BF9">
            <w:pPr>
              <w:pStyle w:val="ConsPlusNormal"/>
              <w:jc w:val="center"/>
            </w:pPr>
            <w:bookmarkStart w:id="6" w:name="P120"/>
            <w:bookmarkEnd w:id="6"/>
            <w:r>
              <w:t>01</w:t>
            </w:r>
          </w:p>
        </w:tc>
        <w:tc>
          <w:tcPr>
            <w:tcW w:w="1303" w:type="dxa"/>
          </w:tcPr>
          <w:p w:rsidR="00746BF9" w:rsidRDefault="00746BF9">
            <w:pPr>
              <w:pStyle w:val="ConsPlusNormal"/>
            </w:pPr>
          </w:p>
        </w:tc>
        <w:tc>
          <w:tcPr>
            <w:tcW w:w="850" w:type="dxa"/>
          </w:tcPr>
          <w:p w:rsidR="00746BF9" w:rsidRDefault="00746BF9">
            <w:pPr>
              <w:pStyle w:val="ConsPlusNormal"/>
            </w:pPr>
          </w:p>
        </w:tc>
        <w:tc>
          <w:tcPr>
            <w:tcW w:w="963" w:type="dxa"/>
          </w:tcPr>
          <w:p w:rsidR="00746BF9" w:rsidRDefault="00746BF9">
            <w:pPr>
              <w:pStyle w:val="ConsPlusNormal"/>
            </w:pPr>
          </w:p>
        </w:tc>
        <w:tc>
          <w:tcPr>
            <w:tcW w:w="1247" w:type="dxa"/>
          </w:tcPr>
          <w:p w:rsidR="00746BF9" w:rsidRDefault="00746BF9">
            <w:pPr>
              <w:pStyle w:val="ConsPlusNormal"/>
            </w:pPr>
          </w:p>
        </w:tc>
        <w:tc>
          <w:tcPr>
            <w:tcW w:w="1530" w:type="dxa"/>
          </w:tcPr>
          <w:p w:rsidR="00746BF9" w:rsidRDefault="00746BF9">
            <w:pPr>
              <w:pStyle w:val="ConsPlusNormal"/>
            </w:pPr>
          </w:p>
        </w:tc>
        <w:tc>
          <w:tcPr>
            <w:tcW w:w="907" w:type="dxa"/>
          </w:tcPr>
          <w:p w:rsidR="00746BF9" w:rsidRDefault="00746BF9">
            <w:pPr>
              <w:pStyle w:val="ConsPlusNormal"/>
            </w:pPr>
          </w:p>
        </w:tc>
        <w:tc>
          <w:tcPr>
            <w:tcW w:w="1360" w:type="dxa"/>
          </w:tcPr>
          <w:p w:rsidR="00746BF9" w:rsidRDefault="00746BF9">
            <w:pPr>
              <w:pStyle w:val="ConsPlusNormal"/>
            </w:pPr>
          </w:p>
        </w:tc>
      </w:tr>
      <w:tr w:rsidR="00746BF9">
        <w:tblPrEx>
          <w:tblBorders>
            <w:left w:val="single" w:sz="4" w:space="0" w:color="auto"/>
            <w:right w:val="single" w:sz="4" w:space="0" w:color="auto"/>
          </w:tblBorders>
        </w:tblPrEx>
        <w:tc>
          <w:tcPr>
            <w:tcW w:w="907" w:type="dxa"/>
          </w:tcPr>
          <w:p w:rsidR="00746BF9" w:rsidRDefault="00746BF9">
            <w:pPr>
              <w:pStyle w:val="ConsPlusNormal"/>
              <w:jc w:val="center"/>
            </w:pPr>
            <w:bookmarkStart w:id="7" w:name="P128"/>
            <w:bookmarkEnd w:id="7"/>
            <w:r>
              <w:t>02</w:t>
            </w:r>
          </w:p>
        </w:tc>
        <w:tc>
          <w:tcPr>
            <w:tcW w:w="1303" w:type="dxa"/>
          </w:tcPr>
          <w:p w:rsidR="00746BF9" w:rsidRDefault="00746BF9">
            <w:pPr>
              <w:pStyle w:val="ConsPlusNormal"/>
            </w:pPr>
          </w:p>
        </w:tc>
        <w:tc>
          <w:tcPr>
            <w:tcW w:w="850" w:type="dxa"/>
          </w:tcPr>
          <w:p w:rsidR="00746BF9" w:rsidRDefault="00746BF9">
            <w:pPr>
              <w:pStyle w:val="ConsPlusNormal"/>
            </w:pPr>
          </w:p>
        </w:tc>
        <w:tc>
          <w:tcPr>
            <w:tcW w:w="963" w:type="dxa"/>
          </w:tcPr>
          <w:p w:rsidR="00746BF9" w:rsidRDefault="00746BF9">
            <w:pPr>
              <w:pStyle w:val="ConsPlusNormal"/>
            </w:pPr>
          </w:p>
        </w:tc>
        <w:tc>
          <w:tcPr>
            <w:tcW w:w="1247" w:type="dxa"/>
          </w:tcPr>
          <w:p w:rsidR="00746BF9" w:rsidRDefault="00746BF9">
            <w:pPr>
              <w:pStyle w:val="ConsPlusNormal"/>
            </w:pPr>
          </w:p>
        </w:tc>
        <w:tc>
          <w:tcPr>
            <w:tcW w:w="1530" w:type="dxa"/>
          </w:tcPr>
          <w:p w:rsidR="00746BF9" w:rsidRDefault="00746BF9">
            <w:pPr>
              <w:pStyle w:val="ConsPlusNormal"/>
            </w:pPr>
          </w:p>
        </w:tc>
        <w:tc>
          <w:tcPr>
            <w:tcW w:w="907" w:type="dxa"/>
          </w:tcPr>
          <w:p w:rsidR="00746BF9" w:rsidRDefault="00746BF9">
            <w:pPr>
              <w:pStyle w:val="ConsPlusNormal"/>
            </w:pPr>
          </w:p>
        </w:tc>
        <w:tc>
          <w:tcPr>
            <w:tcW w:w="1360" w:type="dxa"/>
          </w:tcPr>
          <w:p w:rsidR="00746BF9" w:rsidRDefault="00746BF9">
            <w:pPr>
              <w:pStyle w:val="ConsPlusNormal"/>
            </w:pPr>
          </w:p>
        </w:tc>
      </w:tr>
    </w:tbl>
    <w:p w:rsidR="00746BF9" w:rsidRDefault="00746BF9">
      <w:pPr>
        <w:pStyle w:val="ConsPlusNormal"/>
        <w:jc w:val="both"/>
      </w:pPr>
    </w:p>
    <w:tbl>
      <w:tblPr>
        <w:tblW w:w="0" w:type="auto"/>
        <w:tblInd w:w="62" w:type="dxa"/>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405"/>
      </w:tblGrid>
      <w:tr w:rsidR="00746BF9">
        <w:tc>
          <w:tcPr>
            <w:tcW w:w="2665" w:type="dxa"/>
            <w:tcBorders>
              <w:top w:val="nil"/>
              <w:left w:val="nil"/>
              <w:bottom w:val="nil"/>
            </w:tcBorders>
          </w:tcPr>
          <w:p w:rsidR="00746BF9" w:rsidRDefault="00746BF9">
            <w:pPr>
              <w:pStyle w:val="ConsPlusNormal"/>
              <w:jc w:val="right"/>
            </w:pPr>
            <w:bookmarkStart w:id="8" w:name="P137"/>
            <w:bookmarkEnd w:id="8"/>
            <w:r>
              <w:t>Предмет</w:t>
            </w:r>
          </w:p>
        </w:tc>
        <w:tc>
          <w:tcPr>
            <w:tcW w:w="6405" w:type="dxa"/>
            <w:tcBorders>
              <w:top w:val="single" w:sz="4" w:space="0" w:color="auto"/>
              <w:bottom w:val="single" w:sz="4" w:space="0" w:color="auto"/>
            </w:tcBorders>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bookmarkStart w:id="9" w:name="P140"/>
      <w:bookmarkEnd w:id="9"/>
      <w:r>
        <w:t>2. Реквизиты плательщика</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0"/>
        <w:gridCol w:w="737"/>
        <w:gridCol w:w="680"/>
        <w:gridCol w:w="1303"/>
        <w:gridCol w:w="1814"/>
        <w:gridCol w:w="1757"/>
        <w:gridCol w:w="1417"/>
      </w:tblGrid>
      <w:tr w:rsidR="00746BF9">
        <w:tc>
          <w:tcPr>
            <w:tcW w:w="5894" w:type="dxa"/>
            <w:gridSpan w:val="5"/>
            <w:tcBorders>
              <w:left w:val="nil"/>
            </w:tcBorders>
          </w:tcPr>
          <w:p w:rsidR="00746BF9" w:rsidRDefault="00746BF9">
            <w:pPr>
              <w:pStyle w:val="ConsPlusNormal"/>
              <w:jc w:val="center"/>
            </w:pPr>
            <w:r>
              <w:t>Плательщик</w:t>
            </w:r>
          </w:p>
        </w:tc>
        <w:tc>
          <w:tcPr>
            <w:tcW w:w="3174" w:type="dxa"/>
            <w:gridSpan w:val="2"/>
            <w:tcBorders>
              <w:right w:val="nil"/>
            </w:tcBorders>
          </w:tcPr>
          <w:p w:rsidR="00746BF9" w:rsidRDefault="00746BF9">
            <w:pPr>
              <w:pStyle w:val="ConsPlusNormal"/>
              <w:jc w:val="center"/>
            </w:pPr>
            <w:r>
              <w:t>Банк плательщика</w:t>
            </w:r>
          </w:p>
        </w:tc>
      </w:tr>
      <w:tr w:rsidR="00746BF9">
        <w:tc>
          <w:tcPr>
            <w:tcW w:w="1360" w:type="dxa"/>
            <w:tcBorders>
              <w:left w:val="nil"/>
            </w:tcBorders>
          </w:tcPr>
          <w:p w:rsidR="00746BF9" w:rsidRDefault="00746BF9">
            <w:pPr>
              <w:pStyle w:val="ConsPlusNormal"/>
              <w:jc w:val="center"/>
            </w:pPr>
            <w:r>
              <w:t>наименование</w:t>
            </w:r>
          </w:p>
        </w:tc>
        <w:tc>
          <w:tcPr>
            <w:tcW w:w="737" w:type="dxa"/>
          </w:tcPr>
          <w:p w:rsidR="00746BF9" w:rsidRDefault="00746BF9">
            <w:pPr>
              <w:pStyle w:val="ConsPlusNormal"/>
              <w:jc w:val="center"/>
            </w:pPr>
            <w:r>
              <w:t>ИНН</w:t>
            </w:r>
          </w:p>
        </w:tc>
        <w:tc>
          <w:tcPr>
            <w:tcW w:w="680" w:type="dxa"/>
          </w:tcPr>
          <w:p w:rsidR="00746BF9" w:rsidRDefault="00746BF9">
            <w:pPr>
              <w:pStyle w:val="ConsPlusNormal"/>
              <w:jc w:val="center"/>
            </w:pPr>
            <w:r>
              <w:t>КПП</w:t>
            </w:r>
          </w:p>
        </w:tc>
        <w:tc>
          <w:tcPr>
            <w:tcW w:w="1303" w:type="dxa"/>
          </w:tcPr>
          <w:p w:rsidR="00746BF9" w:rsidRDefault="00746BF9">
            <w:pPr>
              <w:pStyle w:val="ConsPlusNormal"/>
              <w:jc w:val="center"/>
            </w:pPr>
            <w:r>
              <w:t>код по Сводному реестру</w:t>
            </w:r>
          </w:p>
        </w:tc>
        <w:tc>
          <w:tcPr>
            <w:tcW w:w="1814" w:type="dxa"/>
          </w:tcPr>
          <w:p w:rsidR="00746BF9" w:rsidRDefault="00746BF9">
            <w:pPr>
              <w:pStyle w:val="ConsPlusNormal"/>
              <w:jc w:val="center"/>
            </w:pPr>
            <w:r>
              <w:t>номер лицевого счета</w:t>
            </w:r>
          </w:p>
        </w:tc>
        <w:tc>
          <w:tcPr>
            <w:tcW w:w="1757" w:type="dxa"/>
          </w:tcPr>
          <w:p w:rsidR="00746BF9" w:rsidRDefault="00746BF9">
            <w:pPr>
              <w:pStyle w:val="ConsPlusNormal"/>
              <w:jc w:val="center"/>
            </w:pPr>
            <w:r>
              <w:t>номер расчетного счета</w:t>
            </w:r>
          </w:p>
        </w:tc>
        <w:tc>
          <w:tcPr>
            <w:tcW w:w="1417" w:type="dxa"/>
            <w:tcBorders>
              <w:right w:val="nil"/>
            </w:tcBorders>
          </w:tcPr>
          <w:p w:rsidR="00746BF9" w:rsidRDefault="00746BF9">
            <w:pPr>
              <w:pStyle w:val="ConsPlusNormal"/>
              <w:jc w:val="center"/>
            </w:pPr>
            <w:r>
              <w:t>БИК</w:t>
            </w:r>
          </w:p>
        </w:tc>
      </w:tr>
      <w:tr w:rsidR="00746BF9">
        <w:tc>
          <w:tcPr>
            <w:tcW w:w="1360" w:type="dxa"/>
            <w:tcBorders>
              <w:left w:val="nil"/>
            </w:tcBorders>
          </w:tcPr>
          <w:p w:rsidR="00746BF9" w:rsidRDefault="00746BF9">
            <w:pPr>
              <w:pStyle w:val="ConsPlusNormal"/>
              <w:jc w:val="center"/>
            </w:pPr>
            <w:r>
              <w:t>1</w:t>
            </w:r>
          </w:p>
        </w:tc>
        <w:tc>
          <w:tcPr>
            <w:tcW w:w="737" w:type="dxa"/>
          </w:tcPr>
          <w:p w:rsidR="00746BF9" w:rsidRDefault="00746BF9">
            <w:pPr>
              <w:pStyle w:val="ConsPlusNormal"/>
              <w:jc w:val="center"/>
            </w:pPr>
            <w:r>
              <w:t>2</w:t>
            </w:r>
          </w:p>
        </w:tc>
        <w:tc>
          <w:tcPr>
            <w:tcW w:w="680" w:type="dxa"/>
          </w:tcPr>
          <w:p w:rsidR="00746BF9" w:rsidRDefault="00746BF9">
            <w:pPr>
              <w:pStyle w:val="ConsPlusNormal"/>
              <w:jc w:val="center"/>
            </w:pPr>
            <w:r>
              <w:t>3</w:t>
            </w:r>
          </w:p>
        </w:tc>
        <w:tc>
          <w:tcPr>
            <w:tcW w:w="1303" w:type="dxa"/>
          </w:tcPr>
          <w:p w:rsidR="00746BF9" w:rsidRDefault="00746BF9">
            <w:pPr>
              <w:pStyle w:val="ConsPlusNormal"/>
              <w:jc w:val="center"/>
            </w:pPr>
            <w:r>
              <w:t>4</w:t>
            </w:r>
          </w:p>
        </w:tc>
        <w:tc>
          <w:tcPr>
            <w:tcW w:w="1814" w:type="dxa"/>
          </w:tcPr>
          <w:p w:rsidR="00746BF9" w:rsidRDefault="00746BF9">
            <w:pPr>
              <w:pStyle w:val="ConsPlusNormal"/>
              <w:jc w:val="center"/>
            </w:pPr>
            <w:r>
              <w:t>5</w:t>
            </w:r>
          </w:p>
        </w:tc>
        <w:tc>
          <w:tcPr>
            <w:tcW w:w="1757" w:type="dxa"/>
          </w:tcPr>
          <w:p w:rsidR="00746BF9" w:rsidRDefault="00746BF9">
            <w:pPr>
              <w:pStyle w:val="ConsPlusNormal"/>
              <w:jc w:val="center"/>
            </w:pPr>
            <w:r>
              <w:t>6</w:t>
            </w:r>
          </w:p>
        </w:tc>
        <w:tc>
          <w:tcPr>
            <w:tcW w:w="1417" w:type="dxa"/>
            <w:tcBorders>
              <w:right w:val="nil"/>
            </w:tcBorders>
          </w:tcPr>
          <w:p w:rsidR="00746BF9" w:rsidRDefault="00746BF9">
            <w:pPr>
              <w:pStyle w:val="ConsPlusNormal"/>
              <w:jc w:val="center"/>
            </w:pPr>
            <w:r>
              <w:t>7</w:t>
            </w:r>
          </w:p>
        </w:tc>
      </w:tr>
      <w:tr w:rsidR="00746BF9">
        <w:tblPrEx>
          <w:tblBorders>
            <w:left w:val="single" w:sz="4" w:space="0" w:color="auto"/>
            <w:right w:val="single" w:sz="4" w:space="0" w:color="auto"/>
          </w:tblBorders>
        </w:tblPrEx>
        <w:tc>
          <w:tcPr>
            <w:tcW w:w="1360" w:type="dxa"/>
          </w:tcPr>
          <w:p w:rsidR="00746BF9" w:rsidRDefault="00746BF9">
            <w:pPr>
              <w:pStyle w:val="ConsPlusNormal"/>
            </w:pPr>
          </w:p>
        </w:tc>
        <w:tc>
          <w:tcPr>
            <w:tcW w:w="737" w:type="dxa"/>
          </w:tcPr>
          <w:p w:rsidR="00746BF9" w:rsidRDefault="00746BF9">
            <w:pPr>
              <w:pStyle w:val="ConsPlusNormal"/>
            </w:pPr>
          </w:p>
        </w:tc>
        <w:tc>
          <w:tcPr>
            <w:tcW w:w="680" w:type="dxa"/>
          </w:tcPr>
          <w:p w:rsidR="00746BF9" w:rsidRDefault="00746BF9">
            <w:pPr>
              <w:pStyle w:val="ConsPlusNormal"/>
            </w:pPr>
          </w:p>
        </w:tc>
        <w:tc>
          <w:tcPr>
            <w:tcW w:w="1303" w:type="dxa"/>
          </w:tcPr>
          <w:p w:rsidR="00746BF9" w:rsidRDefault="00746BF9">
            <w:pPr>
              <w:pStyle w:val="ConsPlusNormal"/>
            </w:pPr>
          </w:p>
        </w:tc>
        <w:tc>
          <w:tcPr>
            <w:tcW w:w="1814" w:type="dxa"/>
          </w:tcPr>
          <w:p w:rsidR="00746BF9" w:rsidRDefault="00746BF9">
            <w:pPr>
              <w:pStyle w:val="ConsPlusNormal"/>
            </w:pPr>
          </w:p>
        </w:tc>
        <w:tc>
          <w:tcPr>
            <w:tcW w:w="1757" w:type="dxa"/>
          </w:tcPr>
          <w:p w:rsidR="00746BF9" w:rsidRDefault="00746BF9">
            <w:pPr>
              <w:pStyle w:val="ConsPlusNormal"/>
            </w:pPr>
          </w:p>
        </w:tc>
        <w:tc>
          <w:tcPr>
            <w:tcW w:w="1417" w:type="dxa"/>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bookmarkStart w:id="10" w:name="P166"/>
      <w:bookmarkEnd w:id="10"/>
      <w:r>
        <w:t>3. Реквизиты получателя</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0"/>
        <w:gridCol w:w="737"/>
        <w:gridCol w:w="680"/>
        <w:gridCol w:w="1303"/>
        <w:gridCol w:w="1814"/>
        <w:gridCol w:w="1757"/>
        <w:gridCol w:w="1417"/>
      </w:tblGrid>
      <w:tr w:rsidR="00746BF9">
        <w:tc>
          <w:tcPr>
            <w:tcW w:w="5894" w:type="dxa"/>
            <w:gridSpan w:val="5"/>
            <w:tcBorders>
              <w:left w:val="nil"/>
            </w:tcBorders>
          </w:tcPr>
          <w:p w:rsidR="00746BF9" w:rsidRDefault="00746BF9">
            <w:pPr>
              <w:pStyle w:val="ConsPlusNormal"/>
              <w:jc w:val="center"/>
            </w:pPr>
            <w:r>
              <w:t>Получатель</w:t>
            </w:r>
          </w:p>
        </w:tc>
        <w:tc>
          <w:tcPr>
            <w:tcW w:w="3174" w:type="dxa"/>
            <w:gridSpan w:val="2"/>
            <w:tcBorders>
              <w:right w:val="nil"/>
            </w:tcBorders>
          </w:tcPr>
          <w:p w:rsidR="00746BF9" w:rsidRDefault="00746BF9">
            <w:pPr>
              <w:pStyle w:val="ConsPlusNormal"/>
              <w:jc w:val="center"/>
            </w:pPr>
            <w:r>
              <w:t>Банк получателя</w:t>
            </w:r>
          </w:p>
        </w:tc>
      </w:tr>
      <w:tr w:rsidR="00746BF9">
        <w:tc>
          <w:tcPr>
            <w:tcW w:w="1360" w:type="dxa"/>
            <w:tcBorders>
              <w:left w:val="nil"/>
            </w:tcBorders>
          </w:tcPr>
          <w:p w:rsidR="00746BF9" w:rsidRDefault="00746BF9">
            <w:pPr>
              <w:pStyle w:val="ConsPlusNormal"/>
              <w:jc w:val="center"/>
            </w:pPr>
            <w:r>
              <w:t>наименование</w:t>
            </w:r>
          </w:p>
        </w:tc>
        <w:tc>
          <w:tcPr>
            <w:tcW w:w="737" w:type="dxa"/>
          </w:tcPr>
          <w:p w:rsidR="00746BF9" w:rsidRDefault="00746BF9">
            <w:pPr>
              <w:pStyle w:val="ConsPlusNormal"/>
              <w:jc w:val="center"/>
            </w:pPr>
            <w:r>
              <w:t>ИНН</w:t>
            </w:r>
          </w:p>
        </w:tc>
        <w:tc>
          <w:tcPr>
            <w:tcW w:w="680" w:type="dxa"/>
          </w:tcPr>
          <w:p w:rsidR="00746BF9" w:rsidRDefault="00746BF9">
            <w:pPr>
              <w:pStyle w:val="ConsPlusNormal"/>
              <w:jc w:val="center"/>
            </w:pPr>
            <w:r>
              <w:t>КПП</w:t>
            </w:r>
          </w:p>
        </w:tc>
        <w:tc>
          <w:tcPr>
            <w:tcW w:w="1303" w:type="dxa"/>
          </w:tcPr>
          <w:p w:rsidR="00746BF9" w:rsidRDefault="00746BF9">
            <w:pPr>
              <w:pStyle w:val="ConsPlusNormal"/>
              <w:jc w:val="center"/>
            </w:pPr>
            <w:r>
              <w:t>код по Сводному реестру</w:t>
            </w:r>
          </w:p>
        </w:tc>
        <w:tc>
          <w:tcPr>
            <w:tcW w:w="1814" w:type="dxa"/>
          </w:tcPr>
          <w:p w:rsidR="00746BF9" w:rsidRDefault="00746BF9">
            <w:pPr>
              <w:pStyle w:val="ConsPlusNormal"/>
              <w:jc w:val="center"/>
            </w:pPr>
            <w:r>
              <w:t>номер лицевого счета</w:t>
            </w:r>
          </w:p>
        </w:tc>
        <w:tc>
          <w:tcPr>
            <w:tcW w:w="1757" w:type="dxa"/>
          </w:tcPr>
          <w:p w:rsidR="00746BF9" w:rsidRDefault="00746BF9">
            <w:pPr>
              <w:pStyle w:val="ConsPlusNormal"/>
              <w:jc w:val="center"/>
            </w:pPr>
            <w:r>
              <w:t>номер расчетного счета</w:t>
            </w:r>
          </w:p>
        </w:tc>
        <w:tc>
          <w:tcPr>
            <w:tcW w:w="1417" w:type="dxa"/>
            <w:tcBorders>
              <w:right w:val="nil"/>
            </w:tcBorders>
          </w:tcPr>
          <w:p w:rsidR="00746BF9" w:rsidRDefault="00746BF9">
            <w:pPr>
              <w:pStyle w:val="ConsPlusNormal"/>
              <w:jc w:val="center"/>
            </w:pPr>
            <w:r>
              <w:t>БИК</w:t>
            </w:r>
          </w:p>
        </w:tc>
      </w:tr>
      <w:tr w:rsidR="00746BF9">
        <w:tc>
          <w:tcPr>
            <w:tcW w:w="1360" w:type="dxa"/>
            <w:tcBorders>
              <w:left w:val="nil"/>
            </w:tcBorders>
          </w:tcPr>
          <w:p w:rsidR="00746BF9" w:rsidRDefault="00746BF9">
            <w:pPr>
              <w:pStyle w:val="ConsPlusNormal"/>
              <w:jc w:val="center"/>
            </w:pPr>
            <w:r>
              <w:t>1</w:t>
            </w:r>
          </w:p>
        </w:tc>
        <w:tc>
          <w:tcPr>
            <w:tcW w:w="737" w:type="dxa"/>
          </w:tcPr>
          <w:p w:rsidR="00746BF9" w:rsidRDefault="00746BF9">
            <w:pPr>
              <w:pStyle w:val="ConsPlusNormal"/>
              <w:jc w:val="center"/>
            </w:pPr>
            <w:r>
              <w:t>2</w:t>
            </w:r>
          </w:p>
        </w:tc>
        <w:tc>
          <w:tcPr>
            <w:tcW w:w="680" w:type="dxa"/>
          </w:tcPr>
          <w:p w:rsidR="00746BF9" w:rsidRDefault="00746BF9">
            <w:pPr>
              <w:pStyle w:val="ConsPlusNormal"/>
              <w:jc w:val="center"/>
            </w:pPr>
            <w:r>
              <w:t>3</w:t>
            </w:r>
          </w:p>
        </w:tc>
        <w:tc>
          <w:tcPr>
            <w:tcW w:w="1303" w:type="dxa"/>
          </w:tcPr>
          <w:p w:rsidR="00746BF9" w:rsidRDefault="00746BF9">
            <w:pPr>
              <w:pStyle w:val="ConsPlusNormal"/>
              <w:jc w:val="center"/>
            </w:pPr>
            <w:r>
              <w:t>4</w:t>
            </w:r>
          </w:p>
        </w:tc>
        <w:tc>
          <w:tcPr>
            <w:tcW w:w="1814" w:type="dxa"/>
          </w:tcPr>
          <w:p w:rsidR="00746BF9" w:rsidRDefault="00746BF9">
            <w:pPr>
              <w:pStyle w:val="ConsPlusNormal"/>
              <w:jc w:val="center"/>
            </w:pPr>
            <w:r>
              <w:t>5</w:t>
            </w:r>
          </w:p>
        </w:tc>
        <w:tc>
          <w:tcPr>
            <w:tcW w:w="1757" w:type="dxa"/>
          </w:tcPr>
          <w:p w:rsidR="00746BF9" w:rsidRDefault="00746BF9">
            <w:pPr>
              <w:pStyle w:val="ConsPlusNormal"/>
              <w:jc w:val="center"/>
            </w:pPr>
            <w:r>
              <w:t>6</w:t>
            </w:r>
          </w:p>
        </w:tc>
        <w:tc>
          <w:tcPr>
            <w:tcW w:w="1417" w:type="dxa"/>
            <w:tcBorders>
              <w:right w:val="nil"/>
            </w:tcBorders>
          </w:tcPr>
          <w:p w:rsidR="00746BF9" w:rsidRDefault="00746BF9">
            <w:pPr>
              <w:pStyle w:val="ConsPlusNormal"/>
              <w:jc w:val="center"/>
            </w:pPr>
            <w:r>
              <w:t>7</w:t>
            </w:r>
          </w:p>
        </w:tc>
      </w:tr>
      <w:tr w:rsidR="00746BF9">
        <w:tblPrEx>
          <w:tblBorders>
            <w:left w:val="single" w:sz="4" w:space="0" w:color="auto"/>
            <w:right w:val="single" w:sz="4" w:space="0" w:color="auto"/>
          </w:tblBorders>
        </w:tblPrEx>
        <w:tc>
          <w:tcPr>
            <w:tcW w:w="1360" w:type="dxa"/>
          </w:tcPr>
          <w:p w:rsidR="00746BF9" w:rsidRDefault="00746BF9">
            <w:pPr>
              <w:pStyle w:val="ConsPlusNormal"/>
            </w:pPr>
          </w:p>
        </w:tc>
        <w:tc>
          <w:tcPr>
            <w:tcW w:w="737" w:type="dxa"/>
          </w:tcPr>
          <w:p w:rsidR="00746BF9" w:rsidRDefault="00746BF9">
            <w:pPr>
              <w:pStyle w:val="ConsPlusNormal"/>
            </w:pPr>
          </w:p>
        </w:tc>
        <w:tc>
          <w:tcPr>
            <w:tcW w:w="680" w:type="dxa"/>
          </w:tcPr>
          <w:p w:rsidR="00746BF9" w:rsidRDefault="00746BF9">
            <w:pPr>
              <w:pStyle w:val="ConsPlusNormal"/>
            </w:pPr>
          </w:p>
        </w:tc>
        <w:tc>
          <w:tcPr>
            <w:tcW w:w="1303" w:type="dxa"/>
          </w:tcPr>
          <w:p w:rsidR="00746BF9" w:rsidRDefault="00746BF9">
            <w:pPr>
              <w:pStyle w:val="ConsPlusNormal"/>
            </w:pPr>
          </w:p>
        </w:tc>
        <w:tc>
          <w:tcPr>
            <w:tcW w:w="1814" w:type="dxa"/>
          </w:tcPr>
          <w:p w:rsidR="00746BF9" w:rsidRDefault="00746BF9">
            <w:pPr>
              <w:pStyle w:val="ConsPlusNormal"/>
            </w:pPr>
          </w:p>
        </w:tc>
        <w:tc>
          <w:tcPr>
            <w:tcW w:w="1757" w:type="dxa"/>
          </w:tcPr>
          <w:p w:rsidR="00746BF9" w:rsidRDefault="00746BF9">
            <w:pPr>
              <w:pStyle w:val="ConsPlusNormal"/>
            </w:pPr>
          </w:p>
        </w:tc>
        <w:tc>
          <w:tcPr>
            <w:tcW w:w="1417" w:type="dxa"/>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bookmarkStart w:id="11" w:name="P192"/>
      <w:bookmarkEnd w:id="11"/>
      <w:r>
        <w:t>4. Дополнительная информация</w:t>
      </w:r>
    </w:p>
    <w:p w:rsidR="00746BF9" w:rsidRDefault="00746BF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0"/>
      </w:tblGrid>
      <w:tr w:rsidR="00746BF9">
        <w:tc>
          <w:tcPr>
            <w:tcW w:w="9070" w:type="dxa"/>
            <w:tcBorders>
              <w:top w:val="single" w:sz="4" w:space="0" w:color="auto"/>
              <w:left w:val="single" w:sz="4" w:space="0" w:color="auto"/>
              <w:bottom w:val="single" w:sz="4" w:space="0" w:color="auto"/>
              <w:right w:val="single" w:sz="4" w:space="0" w:color="auto"/>
            </w:tcBorders>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r>
        <w:t>Руководитель              ____________ __________ _____________________</w:t>
      </w:r>
    </w:p>
    <w:p w:rsidR="00746BF9" w:rsidRDefault="00746BF9">
      <w:pPr>
        <w:pStyle w:val="ConsPlusNonformat"/>
        <w:jc w:val="both"/>
      </w:pPr>
      <w:r>
        <w:t>(уполномоченное лицо)     (должность)  (подпись)  (расшифровка подписи)</w:t>
      </w:r>
    </w:p>
    <w:p w:rsidR="00746BF9" w:rsidRDefault="00746BF9">
      <w:pPr>
        <w:pStyle w:val="ConsPlusNonformat"/>
        <w:jc w:val="both"/>
      </w:pPr>
    </w:p>
    <w:p w:rsidR="00746BF9" w:rsidRDefault="00746BF9">
      <w:pPr>
        <w:pStyle w:val="ConsPlusNonformat"/>
        <w:jc w:val="both"/>
      </w:pPr>
      <w:r>
        <w:t>Главный бухгалтер         ____________ __________ _____________________</w:t>
      </w:r>
    </w:p>
    <w:p w:rsidR="00746BF9" w:rsidRDefault="00746BF9">
      <w:pPr>
        <w:pStyle w:val="ConsPlusNonformat"/>
        <w:jc w:val="both"/>
      </w:pPr>
      <w:r>
        <w:t>(уполномоченное лицо)     (должность)  (подпись)  (расшифровка подписи)</w:t>
      </w:r>
    </w:p>
    <w:p w:rsidR="00746BF9" w:rsidRDefault="00746BF9">
      <w:pPr>
        <w:pStyle w:val="ConsPlusNonformat"/>
        <w:jc w:val="both"/>
      </w:pPr>
    </w:p>
    <w:p w:rsidR="00746BF9" w:rsidRDefault="00746BF9">
      <w:pPr>
        <w:pStyle w:val="ConsPlusNonformat"/>
        <w:jc w:val="both"/>
      </w:pPr>
      <w:r>
        <w:t>Ответственный исполнитель ____________ __________ _____________________</w:t>
      </w:r>
    </w:p>
    <w:p w:rsidR="00746BF9" w:rsidRDefault="00746BF9">
      <w:pPr>
        <w:pStyle w:val="ConsPlusNonformat"/>
        <w:jc w:val="both"/>
      </w:pPr>
      <w:r>
        <w:t xml:space="preserve">                          (должность)  (подпись)  (расшифровка подписи)</w:t>
      </w:r>
    </w:p>
    <w:p w:rsidR="00746BF9" w:rsidRDefault="00746BF9">
      <w:pPr>
        <w:pStyle w:val="ConsPlusNonformat"/>
        <w:jc w:val="both"/>
      </w:pPr>
    </w:p>
    <w:p w:rsidR="00746BF9" w:rsidRDefault="00746BF9">
      <w:pPr>
        <w:pStyle w:val="ConsPlusNonformat"/>
        <w:jc w:val="both"/>
      </w:pPr>
      <w:r>
        <w:t>"__" ______________ 20__ г.</w:t>
      </w:r>
    </w:p>
    <w:p w:rsidR="00746BF9" w:rsidRDefault="00746BF9">
      <w:pPr>
        <w:pStyle w:val="ConsPlusNonformat"/>
        <w:jc w:val="both"/>
      </w:pPr>
    </w:p>
    <w:p w:rsidR="00746BF9" w:rsidRDefault="00746BF9">
      <w:pPr>
        <w:pStyle w:val="ConsPlusNonformat"/>
        <w:jc w:val="both"/>
      </w:pPr>
      <w:r>
        <w:t xml:space="preserve">    --------------------------------</w:t>
      </w:r>
    </w:p>
    <w:p w:rsidR="00746BF9" w:rsidRDefault="00746BF9">
      <w:pPr>
        <w:pStyle w:val="ConsPlusNonformat"/>
        <w:jc w:val="both"/>
      </w:pPr>
      <w:bookmarkStart w:id="12" w:name="P208"/>
      <w:bookmarkEnd w:id="12"/>
      <w:r>
        <w:t xml:space="preserve">    &lt;*&gt;  Указать  код  операции:  выдать  - код "01", перевести - код "02",</w:t>
      </w:r>
    </w:p>
    <w:p w:rsidR="00746BF9" w:rsidRDefault="00746BF9">
      <w:pPr>
        <w:pStyle w:val="ConsPlusNonformat"/>
        <w:jc w:val="both"/>
      </w:pPr>
      <w:r>
        <w:t>изменить - код "03", отозвать - код "04".</w:t>
      </w:r>
    </w:p>
    <w:p w:rsidR="00746BF9" w:rsidRDefault="00746BF9">
      <w:pPr>
        <w:pStyle w:val="ConsPlusNonformat"/>
        <w:jc w:val="both"/>
      </w:pPr>
    </w:p>
    <w:p w:rsidR="00746BF9" w:rsidRDefault="00746BF9">
      <w:pPr>
        <w:pStyle w:val="ConsPlusNonformat"/>
        <w:jc w:val="both"/>
      </w:pPr>
      <w:r>
        <w:t>---------------------------------------------------------------------------</w:t>
      </w:r>
    </w:p>
    <w:p w:rsidR="00746BF9" w:rsidRDefault="00746BF9">
      <w:pPr>
        <w:pStyle w:val="ConsPlusNonformat"/>
        <w:jc w:val="both"/>
      </w:pPr>
    </w:p>
    <w:p w:rsidR="00746BF9" w:rsidRDefault="00746BF9">
      <w:pPr>
        <w:pStyle w:val="ConsPlusNonformat"/>
        <w:jc w:val="both"/>
      </w:pPr>
      <w:r>
        <w:t xml:space="preserve">            Отметка органа Федерального казначейства о принятии</w:t>
      </w:r>
    </w:p>
    <w:p w:rsidR="00746BF9" w:rsidRDefault="00746BF9">
      <w:pPr>
        <w:pStyle w:val="ConsPlusNonformat"/>
        <w:jc w:val="both"/>
      </w:pPr>
      <w:r>
        <w:t xml:space="preserve">                           настоящего заявления</w:t>
      </w:r>
    </w:p>
    <w:p w:rsidR="00746BF9" w:rsidRDefault="00746BF9">
      <w:pPr>
        <w:pStyle w:val="ConsPlusNonformat"/>
        <w:jc w:val="both"/>
      </w:pPr>
    </w:p>
    <w:p w:rsidR="00746BF9" w:rsidRDefault="00746BF9">
      <w:pPr>
        <w:pStyle w:val="ConsPlusNonformat"/>
        <w:jc w:val="both"/>
      </w:pPr>
      <w:r>
        <w:t>Ответственный исполнитель ____________ __________ _____________________</w:t>
      </w:r>
    </w:p>
    <w:p w:rsidR="00746BF9" w:rsidRDefault="00746BF9">
      <w:pPr>
        <w:pStyle w:val="ConsPlusNonformat"/>
        <w:jc w:val="both"/>
      </w:pPr>
      <w:r>
        <w:t xml:space="preserve">                          (должность)  (подпись)  (расшифровка подписи)</w:t>
      </w:r>
    </w:p>
    <w:p w:rsidR="00746BF9" w:rsidRDefault="00746BF9">
      <w:pPr>
        <w:pStyle w:val="ConsPlusNonformat"/>
        <w:jc w:val="both"/>
      </w:pPr>
    </w:p>
    <w:p w:rsidR="00746BF9" w:rsidRDefault="00746BF9">
      <w:pPr>
        <w:pStyle w:val="ConsPlusNonformat"/>
        <w:jc w:val="both"/>
      </w:pPr>
      <w:r>
        <w:t>"__" ______________ 20__ г.</w:t>
      </w:r>
    </w:p>
    <w:p w:rsidR="00746BF9" w:rsidRDefault="00746BF9">
      <w:pPr>
        <w:pStyle w:val="ConsPlusNormal"/>
      </w:pPr>
    </w:p>
    <w:p w:rsidR="00746BF9" w:rsidRDefault="00746BF9">
      <w:pPr>
        <w:pStyle w:val="ConsPlusNormal"/>
        <w:jc w:val="both"/>
      </w:pPr>
    </w:p>
    <w:p w:rsidR="00746BF9" w:rsidRDefault="00746BF9">
      <w:pPr>
        <w:pStyle w:val="ConsPlusNormal"/>
        <w:jc w:val="both"/>
      </w:pPr>
    </w:p>
    <w:p w:rsidR="00746BF9" w:rsidRDefault="00746BF9">
      <w:pPr>
        <w:pStyle w:val="ConsPlusNormal"/>
        <w:jc w:val="both"/>
      </w:pPr>
    </w:p>
    <w:p w:rsidR="00746BF9" w:rsidRDefault="00746BF9">
      <w:pPr>
        <w:pStyle w:val="ConsPlusNormal"/>
        <w:jc w:val="both"/>
      </w:pPr>
    </w:p>
    <w:p w:rsidR="00746BF9" w:rsidRDefault="00746BF9">
      <w:pPr>
        <w:pStyle w:val="ConsPlusNormal"/>
        <w:jc w:val="right"/>
        <w:outlineLvl w:val="0"/>
      </w:pPr>
      <w:r>
        <w:t>Приложение N 2</w:t>
      </w:r>
    </w:p>
    <w:p w:rsidR="00746BF9" w:rsidRDefault="00746BF9">
      <w:pPr>
        <w:pStyle w:val="ConsPlusNormal"/>
        <w:jc w:val="right"/>
      </w:pPr>
      <w:r>
        <w:t>к приказу Федерального казначейства</w:t>
      </w:r>
    </w:p>
    <w:p w:rsidR="00746BF9" w:rsidRDefault="00746BF9">
      <w:pPr>
        <w:pStyle w:val="ConsPlusNormal"/>
        <w:jc w:val="right"/>
      </w:pPr>
      <w:r>
        <w:t>от 15 января 2018 г. N 10н</w:t>
      </w:r>
    </w:p>
    <w:p w:rsidR="00746BF9" w:rsidRDefault="00746BF9">
      <w:pPr>
        <w:pStyle w:val="ConsPlusNormal"/>
        <w:jc w:val="both"/>
      </w:pPr>
    </w:p>
    <w:p w:rsidR="00746BF9" w:rsidRDefault="00746BF9">
      <w:pPr>
        <w:pStyle w:val="ConsPlusNonformat"/>
        <w:jc w:val="both"/>
      </w:pPr>
      <w:r>
        <w:t xml:space="preserve">                                            ┌────────────────┐</w:t>
      </w:r>
    </w:p>
    <w:p w:rsidR="00746BF9" w:rsidRDefault="00746BF9">
      <w:pPr>
        <w:pStyle w:val="ConsPlusNonformat"/>
        <w:jc w:val="both"/>
      </w:pPr>
      <w:bookmarkStart w:id="13" w:name="P230"/>
      <w:bookmarkEnd w:id="13"/>
      <w:r>
        <w:t xml:space="preserve">    Казначейское обеспечение обязательств N │                │</w:t>
      </w:r>
    </w:p>
    <w:p w:rsidR="00746BF9" w:rsidRDefault="00746BF9">
      <w:pPr>
        <w:pStyle w:val="ConsPlusNonformat"/>
        <w:jc w:val="both"/>
      </w:pPr>
      <w:r>
        <w:t xml:space="preserve">                                            └────────────────┘</w:t>
      </w:r>
    </w:p>
    <w:p w:rsidR="00746BF9" w:rsidRDefault="00746BF9">
      <w:pPr>
        <w:pStyle w:val="ConsPlusNormal"/>
        <w:jc w:val="both"/>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453"/>
        <w:gridCol w:w="3627"/>
        <w:gridCol w:w="1417"/>
        <w:gridCol w:w="963"/>
      </w:tblGrid>
      <w:tr w:rsidR="00746BF9">
        <w:tc>
          <w:tcPr>
            <w:tcW w:w="2551" w:type="dxa"/>
            <w:tcBorders>
              <w:top w:val="nil"/>
              <w:left w:val="nil"/>
              <w:bottom w:val="nil"/>
              <w:right w:val="nil"/>
            </w:tcBorders>
            <w:vAlign w:val="bottom"/>
          </w:tcPr>
          <w:p w:rsidR="00746BF9" w:rsidRDefault="00746BF9">
            <w:pPr>
              <w:pStyle w:val="ConsPlusNormal"/>
            </w:pPr>
          </w:p>
        </w:tc>
        <w:tc>
          <w:tcPr>
            <w:tcW w:w="4080" w:type="dxa"/>
            <w:gridSpan w:val="2"/>
            <w:tcBorders>
              <w:top w:val="nil"/>
              <w:left w:val="nil"/>
              <w:bottom w:val="nil"/>
              <w:right w:val="nil"/>
            </w:tcBorders>
          </w:tcPr>
          <w:p w:rsidR="00746BF9" w:rsidRDefault="00746BF9">
            <w:pPr>
              <w:pStyle w:val="ConsPlusNormal"/>
            </w:pPr>
          </w:p>
        </w:tc>
        <w:tc>
          <w:tcPr>
            <w:tcW w:w="1417" w:type="dxa"/>
            <w:tcBorders>
              <w:top w:val="nil"/>
              <w:left w:val="nil"/>
              <w:bottom w:val="nil"/>
              <w:right w:val="single" w:sz="4" w:space="0" w:color="auto"/>
            </w:tcBorders>
            <w:vAlign w:val="bottom"/>
          </w:tcPr>
          <w:p w:rsidR="00746BF9" w:rsidRDefault="00746BF9">
            <w:pPr>
              <w:pStyle w:val="ConsPlusNormal"/>
              <w:jc w:val="right"/>
            </w:pP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r>
              <w:t>Коды</w:t>
            </w:r>
          </w:p>
        </w:tc>
      </w:tr>
      <w:tr w:rsidR="00746BF9">
        <w:tc>
          <w:tcPr>
            <w:tcW w:w="2551" w:type="dxa"/>
            <w:tcBorders>
              <w:top w:val="nil"/>
              <w:left w:val="nil"/>
              <w:bottom w:val="nil"/>
              <w:right w:val="nil"/>
            </w:tcBorders>
            <w:vAlign w:val="bottom"/>
          </w:tcPr>
          <w:p w:rsidR="00746BF9" w:rsidRDefault="00746BF9">
            <w:pPr>
              <w:pStyle w:val="ConsPlusNormal"/>
            </w:pPr>
          </w:p>
        </w:tc>
        <w:tc>
          <w:tcPr>
            <w:tcW w:w="4080" w:type="dxa"/>
            <w:gridSpan w:val="2"/>
            <w:tcBorders>
              <w:top w:val="nil"/>
              <w:left w:val="nil"/>
              <w:bottom w:val="nil"/>
              <w:right w:val="nil"/>
            </w:tcBorders>
          </w:tcPr>
          <w:p w:rsidR="00746BF9" w:rsidRDefault="00746BF9">
            <w:pPr>
              <w:pStyle w:val="ConsPlusNormal"/>
            </w:pPr>
          </w:p>
        </w:tc>
        <w:tc>
          <w:tcPr>
            <w:tcW w:w="1417" w:type="dxa"/>
            <w:tcBorders>
              <w:top w:val="nil"/>
              <w:left w:val="nil"/>
              <w:bottom w:val="nil"/>
              <w:right w:val="single" w:sz="4" w:space="0" w:color="auto"/>
            </w:tcBorders>
            <w:vAlign w:val="bottom"/>
          </w:tcPr>
          <w:p w:rsidR="00746BF9" w:rsidRDefault="00746BF9">
            <w:pPr>
              <w:pStyle w:val="ConsPlusNormal"/>
              <w:jc w:val="right"/>
            </w:pPr>
            <w:r>
              <w:t xml:space="preserve">Форма по </w:t>
            </w:r>
            <w:hyperlink r:id="rId10" w:history="1">
              <w:r>
                <w:rPr>
                  <w:color w:val="0000FF"/>
                </w:rPr>
                <w:t>ОКУД</w:t>
              </w:r>
            </w:hyperlink>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r>
              <w:t>0506110</w:t>
            </w:r>
          </w:p>
        </w:tc>
      </w:tr>
      <w:tr w:rsidR="00746BF9">
        <w:tc>
          <w:tcPr>
            <w:tcW w:w="2551" w:type="dxa"/>
            <w:tcBorders>
              <w:top w:val="nil"/>
              <w:left w:val="nil"/>
              <w:bottom w:val="nil"/>
              <w:right w:val="nil"/>
            </w:tcBorders>
            <w:vAlign w:val="bottom"/>
          </w:tcPr>
          <w:p w:rsidR="00746BF9" w:rsidRDefault="00746BF9">
            <w:pPr>
              <w:pStyle w:val="ConsPlusNormal"/>
            </w:pPr>
          </w:p>
        </w:tc>
        <w:tc>
          <w:tcPr>
            <w:tcW w:w="4080" w:type="dxa"/>
            <w:gridSpan w:val="2"/>
            <w:tcBorders>
              <w:top w:val="nil"/>
              <w:left w:val="nil"/>
              <w:bottom w:val="nil"/>
              <w:right w:val="nil"/>
            </w:tcBorders>
          </w:tcPr>
          <w:p w:rsidR="00746BF9" w:rsidRDefault="00746BF9">
            <w:pPr>
              <w:pStyle w:val="ConsPlusNormal"/>
              <w:jc w:val="center"/>
            </w:pPr>
            <w:r>
              <w:t>от "__" ___________ 20__ г.</w:t>
            </w:r>
          </w:p>
        </w:tc>
        <w:tc>
          <w:tcPr>
            <w:tcW w:w="1417" w:type="dxa"/>
            <w:tcBorders>
              <w:top w:val="nil"/>
              <w:left w:val="nil"/>
              <w:bottom w:val="nil"/>
              <w:right w:val="single" w:sz="4" w:space="0" w:color="auto"/>
            </w:tcBorders>
            <w:vAlign w:val="bottom"/>
          </w:tcPr>
          <w:p w:rsidR="00746BF9" w:rsidRDefault="00746BF9">
            <w:pPr>
              <w:pStyle w:val="ConsPlusNormal"/>
              <w:jc w:val="right"/>
            </w:pPr>
            <w:r>
              <w:t>Дата</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3004" w:type="dxa"/>
            <w:gridSpan w:val="2"/>
            <w:vMerge w:val="restart"/>
            <w:tcBorders>
              <w:top w:val="nil"/>
              <w:left w:val="nil"/>
              <w:bottom w:val="nil"/>
              <w:right w:val="nil"/>
            </w:tcBorders>
            <w:vAlign w:val="bottom"/>
          </w:tcPr>
          <w:p w:rsidR="00746BF9" w:rsidRDefault="00746BF9">
            <w:pPr>
              <w:pStyle w:val="ConsPlusNormal"/>
            </w:pPr>
            <w:r>
              <w:t>От кого:</w:t>
            </w:r>
          </w:p>
          <w:p w:rsidR="00746BF9" w:rsidRDefault="00746BF9">
            <w:pPr>
              <w:pStyle w:val="ConsPlusNormal"/>
            </w:pPr>
            <w:r>
              <w:t>Наименование органа Федерального казначейства</w:t>
            </w:r>
          </w:p>
        </w:tc>
        <w:tc>
          <w:tcPr>
            <w:tcW w:w="3627" w:type="dxa"/>
            <w:vMerge w:val="restart"/>
            <w:tcBorders>
              <w:top w:val="nil"/>
              <w:left w:val="nil"/>
              <w:bottom w:val="single" w:sz="4" w:space="0" w:color="auto"/>
              <w:right w:val="nil"/>
            </w:tcBorders>
          </w:tcPr>
          <w:p w:rsidR="00746BF9" w:rsidRDefault="00746BF9">
            <w:pPr>
              <w:pStyle w:val="ConsPlusNormal"/>
            </w:pPr>
          </w:p>
        </w:tc>
        <w:tc>
          <w:tcPr>
            <w:tcW w:w="1417" w:type="dxa"/>
            <w:tcBorders>
              <w:top w:val="nil"/>
              <w:left w:val="nil"/>
              <w:bottom w:val="nil"/>
              <w:right w:val="single" w:sz="4" w:space="0" w:color="auto"/>
            </w:tcBorders>
            <w:vAlign w:val="bottom"/>
          </w:tcPr>
          <w:p w:rsidR="00746BF9" w:rsidRDefault="00746BF9">
            <w:pPr>
              <w:pStyle w:val="ConsPlusNormal"/>
              <w:jc w:val="right"/>
            </w:pPr>
            <w:r>
              <w:t>по ОКПО</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3004" w:type="dxa"/>
            <w:gridSpan w:val="2"/>
            <w:vMerge/>
            <w:tcBorders>
              <w:top w:val="nil"/>
              <w:left w:val="nil"/>
              <w:bottom w:val="nil"/>
              <w:right w:val="nil"/>
            </w:tcBorders>
          </w:tcPr>
          <w:p w:rsidR="00746BF9" w:rsidRDefault="00746BF9"/>
        </w:tc>
        <w:tc>
          <w:tcPr>
            <w:tcW w:w="3627" w:type="dxa"/>
            <w:vMerge/>
            <w:tcBorders>
              <w:top w:val="nil"/>
              <w:left w:val="nil"/>
              <w:bottom w:val="single" w:sz="4" w:space="0" w:color="auto"/>
              <w:right w:val="nil"/>
            </w:tcBorders>
          </w:tcPr>
          <w:p w:rsidR="00746BF9" w:rsidRDefault="00746BF9"/>
        </w:tc>
        <w:tc>
          <w:tcPr>
            <w:tcW w:w="1417" w:type="dxa"/>
            <w:tcBorders>
              <w:top w:val="nil"/>
              <w:left w:val="nil"/>
              <w:bottom w:val="nil"/>
              <w:right w:val="single" w:sz="4" w:space="0" w:color="auto"/>
            </w:tcBorders>
            <w:vAlign w:val="bottom"/>
          </w:tcPr>
          <w:p w:rsidR="00746BF9" w:rsidRDefault="00746BF9">
            <w:pPr>
              <w:pStyle w:val="ConsPlusNormal"/>
              <w:jc w:val="right"/>
            </w:pPr>
            <w:r>
              <w:t>по КОФК</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3004" w:type="dxa"/>
            <w:gridSpan w:val="2"/>
            <w:vMerge w:val="restart"/>
            <w:tcBorders>
              <w:top w:val="nil"/>
              <w:left w:val="nil"/>
              <w:bottom w:val="nil"/>
              <w:right w:val="nil"/>
            </w:tcBorders>
            <w:vAlign w:val="bottom"/>
          </w:tcPr>
          <w:p w:rsidR="00746BF9" w:rsidRDefault="00746BF9">
            <w:pPr>
              <w:pStyle w:val="ConsPlusNormal"/>
            </w:pPr>
            <w:r>
              <w:t>Кому:</w:t>
            </w:r>
          </w:p>
          <w:p w:rsidR="00746BF9" w:rsidRDefault="00746BF9">
            <w:pPr>
              <w:pStyle w:val="ConsPlusNormal"/>
            </w:pPr>
            <w:r>
              <w:t>Наименование органа Федерального казначейства</w:t>
            </w:r>
          </w:p>
        </w:tc>
        <w:tc>
          <w:tcPr>
            <w:tcW w:w="3627" w:type="dxa"/>
            <w:vMerge w:val="restart"/>
            <w:tcBorders>
              <w:top w:val="single" w:sz="4" w:space="0" w:color="auto"/>
              <w:left w:val="nil"/>
              <w:bottom w:val="single" w:sz="4" w:space="0" w:color="auto"/>
              <w:right w:val="nil"/>
            </w:tcBorders>
            <w:vAlign w:val="bottom"/>
          </w:tcPr>
          <w:p w:rsidR="00746BF9" w:rsidRDefault="00746BF9">
            <w:pPr>
              <w:pStyle w:val="ConsPlusNormal"/>
            </w:pPr>
          </w:p>
        </w:tc>
        <w:tc>
          <w:tcPr>
            <w:tcW w:w="1417" w:type="dxa"/>
            <w:tcBorders>
              <w:top w:val="nil"/>
              <w:left w:val="nil"/>
              <w:bottom w:val="nil"/>
              <w:right w:val="single" w:sz="4" w:space="0" w:color="auto"/>
            </w:tcBorders>
            <w:vAlign w:val="bottom"/>
          </w:tcPr>
          <w:p w:rsidR="00746BF9" w:rsidRDefault="00746BF9">
            <w:pPr>
              <w:pStyle w:val="ConsPlusNormal"/>
              <w:jc w:val="right"/>
            </w:pPr>
            <w:r>
              <w:t>по ОКПО</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3004" w:type="dxa"/>
            <w:gridSpan w:val="2"/>
            <w:vMerge/>
            <w:tcBorders>
              <w:top w:val="nil"/>
              <w:left w:val="nil"/>
              <w:bottom w:val="nil"/>
              <w:right w:val="nil"/>
            </w:tcBorders>
          </w:tcPr>
          <w:p w:rsidR="00746BF9" w:rsidRDefault="00746BF9"/>
        </w:tc>
        <w:tc>
          <w:tcPr>
            <w:tcW w:w="3627" w:type="dxa"/>
            <w:vMerge/>
            <w:tcBorders>
              <w:top w:val="single" w:sz="4" w:space="0" w:color="auto"/>
              <w:left w:val="nil"/>
              <w:bottom w:val="single" w:sz="4" w:space="0" w:color="auto"/>
              <w:right w:val="nil"/>
            </w:tcBorders>
          </w:tcPr>
          <w:p w:rsidR="00746BF9" w:rsidRDefault="00746BF9"/>
        </w:tc>
        <w:tc>
          <w:tcPr>
            <w:tcW w:w="1417" w:type="dxa"/>
            <w:tcBorders>
              <w:top w:val="nil"/>
              <w:left w:val="nil"/>
              <w:bottom w:val="nil"/>
              <w:right w:val="single" w:sz="4" w:space="0" w:color="auto"/>
            </w:tcBorders>
            <w:vAlign w:val="bottom"/>
          </w:tcPr>
          <w:p w:rsidR="00746BF9" w:rsidRDefault="00746BF9">
            <w:pPr>
              <w:pStyle w:val="ConsPlusNormal"/>
              <w:jc w:val="right"/>
            </w:pPr>
            <w:r>
              <w:t>по КОФК</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6631" w:type="dxa"/>
            <w:gridSpan w:val="3"/>
            <w:tcBorders>
              <w:top w:val="nil"/>
              <w:left w:val="nil"/>
              <w:bottom w:val="nil"/>
              <w:right w:val="nil"/>
            </w:tcBorders>
            <w:vAlign w:val="bottom"/>
          </w:tcPr>
          <w:p w:rsidR="00746BF9" w:rsidRDefault="00746BF9">
            <w:pPr>
              <w:pStyle w:val="ConsPlusNormal"/>
            </w:pPr>
            <w:r>
              <w:t>Единица измерения: руб (с точностью до второго десятичного знака)</w:t>
            </w:r>
          </w:p>
        </w:tc>
        <w:tc>
          <w:tcPr>
            <w:tcW w:w="1417" w:type="dxa"/>
            <w:tcBorders>
              <w:top w:val="nil"/>
              <w:left w:val="nil"/>
              <w:bottom w:val="nil"/>
              <w:right w:val="single" w:sz="4" w:space="0" w:color="auto"/>
            </w:tcBorders>
            <w:vAlign w:val="bottom"/>
          </w:tcPr>
          <w:p w:rsidR="00746BF9" w:rsidRDefault="00746BF9">
            <w:pPr>
              <w:pStyle w:val="ConsPlusNormal"/>
              <w:jc w:val="right"/>
            </w:pPr>
            <w:r>
              <w:t>по ОКЕИ</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hyperlink r:id="rId11" w:history="1">
              <w:r>
                <w:rPr>
                  <w:color w:val="0000FF"/>
                </w:rPr>
                <w:t>383</w:t>
              </w:r>
            </w:hyperlink>
          </w:p>
        </w:tc>
      </w:tr>
    </w:tbl>
    <w:p w:rsidR="00746BF9" w:rsidRDefault="00746BF9">
      <w:pPr>
        <w:pStyle w:val="ConsPlusNormal"/>
        <w:jc w:val="both"/>
      </w:pPr>
    </w:p>
    <w:p w:rsidR="00746BF9" w:rsidRDefault="00746BF9">
      <w:pPr>
        <w:pStyle w:val="ConsPlusNonformat"/>
        <w:jc w:val="both"/>
      </w:pPr>
      <w:r>
        <w:t xml:space="preserve">          На основании настоящего Казначейского</w:t>
      </w:r>
    </w:p>
    <w:p w:rsidR="00746BF9" w:rsidRDefault="00746BF9">
      <w:pPr>
        <w:pStyle w:val="ConsPlusNonformat"/>
        <w:jc w:val="both"/>
      </w:pPr>
      <w:r>
        <w:t xml:space="preserve">                      обеспечения обязательства ___________________________</w:t>
      </w:r>
    </w:p>
    <w:p w:rsidR="00746BF9" w:rsidRDefault="00746BF9">
      <w:pPr>
        <w:pStyle w:val="ConsPlusNonformat"/>
        <w:jc w:val="both"/>
      </w:pPr>
      <w:r>
        <w:t xml:space="preserve">                                                       (наименование</w:t>
      </w:r>
    </w:p>
    <w:p w:rsidR="00746BF9" w:rsidRDefault="00746BF9">
      <w:pPr>
        <w:pStyle w:val="ConsPlusNonformat"/>
        <w:jc w:val="both"/>
      </w:pPr>
      <w:r>
        <w:t xml:space="preserve">                                                 организации - получателя)</w:t>
      </w:r>
    </w:p>
    <w:p w:rsidR="00746BF9" w:rsidRDefault="00746BF9">
      <w:pPr>
        <w:pStyle w:val="ConsPlusNonformat"/>
        <w:jc w:val="both"/>
      </w:pPr>
      <w:r>
        <w:t>осуществляется    оплата    фактически    выполненных    работ   (оказанных</w:t>
      </w:r>
    </w:p>
    <w:p w:rsidR="00746BF9" w:rsidRDefault="00746BF9">
      <w:pPr>
        <w:pStyle w:val="ConsPlusNonformat"/>
        <w:jc w:val="both"/>
      </w:pPr>
      <w:r>
        <w:t>услуг,    поставленных    товаров)    по</w:t>
      </w:r>
    </w:p>
    <w:p w:rsidR="00746BF9" w:rsidRDefault="00746BF9">
      <w:pPr>
        <w:pStyle w:val="ConsPlusNonformat"/>
        <w:jc w:val="both"/>
      </w:pPr>
      <w:r>
        <w:t>__________________________________ от "__" __________ 20__ г. N __________,</w:t>
      </w:r>
    </w:p>
    <w:p w:rsidR="00746BF9" w:rsidRDefault="00746BF9">
      <w:pPr>
        <w:pStyle w:val="ConsPlusNonformat"/>
        <w:jc w:val="both"/>
      </w:pPr>
      <w:r>
        <w:t xml:space="preserve">    (государственный контракт,</w:t>
      </w:r>
    </w:p>
    <w:p w:rsidR="00746BF9" w:rsidRDefault="00746BF9">
      <w:pPr>
        <w:pStyle w:val="ConsPlusNonformat"/>
        <w:jc w:val="both"/>
      </w:pPr>
      <w:r>
        <w:t xml:space="preserve">  контракт, договор, соглашение)</w:t>
      </w:r>
    </w:p>
    <w:p w:rsidR="00746BF9" w:rsidRDefault="00746BF9">
      <w:pPr>
        <w:pStyle w:val="ConsPlusNonformat"/>
        <w:jc w:val="both"/>
      </w:pPr>
      <w:r>
        <w:t>а также перевод настоящего Казначейского обеспечения обязательства.</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623"/>
        <w:gridCol w:w="396"/>
        <w:gridCol w:w="2267"/>
        <w:gridCol w:w="2154"/>
        <w:gridCol w:w="1360"/>
        <w:gridCol w:w="793"/>
      </w:tblGrid>
      <w:tr w:rsidR="00746BF9">
        <w:tc>
          <w:tcPr>
            <w:tcW w:w="1474" w:type="dxa"/>
            <w:tcBorders>
              <w:left w:val="nil"/>
            </w:tcBorders>
          </w:tcPr>
          <w:p w:rsidR="00746BF9" w:rsidRDefault="00746BF9">
            <w:pPr>
              <w:pStyle w:val="ConsPlusNormal"/>
            </w:pPr>
            <w:bookmarkStart w:id="14" w:name="P274"/>
            <w:bookmarkEnd w:id="14"/>
            <w:r>
              <w:t>Сумма (прописью)</w:t>
            </w:r>
          </w:p>
        </w:tc>
        <w:tc>
          <w:tcPr>
            <w:tcW w:w="7593" w:type="dxa"/>
            <w:gridSpan w:val="6"/>
            <w:tcBorders>
              <w:right w:val="nil"/>
            </w:tcBorders>
          </w:tcPr>
          <w:p w:rsidR="00746BF9" w:rsidRDefault="00746BF9">
            <w:pPr>
              <w:pStyle w:val="ConsPlusNormal"/>
            </w:pPr>
          </w:p>
        </w:tc>
      </w:tr>
      <w:tr w:rsidR="00746BF9">
        <w:tc>
          <w:tcPr>
            <w:tcW w:w="2097" w:type="dxa"/>
            <w:gridSpan w:val="2"/>
            <w:tcBorders>
              <w:left w:val="nil"/>
            </w:tcBorders>
          </w:tcPr>
          <w:p w:rsidR="00746BF9" w:rsidRDefault="00746BF9">
            <w:pPr>
              <w:pStyle w:val="ConsPlusNormal"/>
            </w:pPr>
            <w:r>
              <w:t>ИНН</w:t>
            </w:r>
          </w:p>
        </w:tc>
        <w:tc>
          <w:tcPr>
            <w:tcW w:w="2663" w:type="dxa"/>
            <w:gridSpan w:val="2"/>
            <w:vMerge w:val="restart"/>
          </w:tcPr>
          <w:p w:rsidR="00746BF9" w:rsidRDefault="00746BF9">
            <w:pPr>
              <w:pStyle w:val="ConsPlusNormal"/>
            </w:pPr>
            <w:r>
              <w:t>Код по Сводному реестру</w:t>
            </w:r>
          </w:p>
        </w:tc>
        <w:tc>
          <w:tcPr>
            <w:tcW w:w="2154" w:type="dxa"/>
            <w:vMerge w:val="restart"/>
            <w:vAlign w:val="center"/>
          </w:tcPr>
          <w:p w:rsidR="00746BF9" w:rsidRDefault="00746BF9">
            <w:pPr>
              <w:pStyle w:val="ConsPlusNormal"/>
            </w:pPr>
            <w:bookmarkStart w:id="15" w:name="P278"/>
            <w:bookmarkEnd w:id="15"/>
            <w:r>
              <w:t>Сумма</w:t>
            </w:r>
          </w:p>
          <w:p w:rsidR="00746BF9" w:rsidRDefault="00746BF9">
            <w:pPr>
              <w:pStyle w:val="ConsPlusNormal"/>
            </w:pPr>
            <w:r>
              <w:t>(цифрами)</w:t>
            </w:r>
          </w:p>
        </w:tc>
        <w:tc>
          <w:tcPr>
            <w:tcW w:w="2153" w:type="dxa"/>
            <w:gridSpan w:val="2"/>
            <w:vMerge w:val="restart"/>
            <w:tcBorders>
              <w:right w:val="nil"/>
            </w:tcBorders>
          </w:tcPr>
          <w:p w:rsidR="00746BF9" w:rsidRDefault="00746BF9">
            <w:pPr>
              <w:pStyle w:val="ConsPlusNormal"/>
            </w:pPr>
          </w:p>
        </w:tc>
      </w:tr>
      <w:tr w:rsidR="00746BF9">
        <w:tc>
          <w:tcPr>
            <w:tcW w:w="2097" w:type="dxa"/>
            <w:gridSpan w:val="2"/>
            <w:tcBorders>
              <w:left w:val="nil"/>
            </w:tcBorders>
          </w:tcPr>
          <w:p w:rsidR="00746BF9" w:rsidRDefault="00746BF9">
            <w:pPr>
              <w:pStyle w:val="ConsPlusNormal"/>
            </w:pPr>
            <w:r>
              <w:t>КПП</w:t>
            </w:r>
          </w:p>
        </w:tc>
        <w:tc>
          <w:tcPr>
            <w:tcW w:w="2663" w:type="dxa"/>
            <w:gridSpan w:val="2"/>
            <w:vMerge/>
          </w:tcPr>
          <w:p w:rsidR="00746BF9" w:rsidRDefault="00746BF9"/>
        </w:tc>
        <w:tc>
          <w:tcPr>
            <w:tcW w:w="2154" w:type="dxa"/>
            <w:vMerge/>
          </w:tcPr>
          <w:p w:rsidR="00746BF9" w:rsidRDefault="00746BF9"/>
        </w:tc>
        <w:tc>
          <w:tcPr>
            <w:tcW w:w="2153" w:type="dxa"/>
            <w:gridSpan w:val="2"/>
            <w:vMerge/>
            <w:tcBorders>
              <w:right w:val="nil"/>
            </w:tcBorders>
          </w:tcPr>
          <w:p w:rsidR="00746BF9" w:rsidRDefault="00746BF9"/>
        </w:tc>
      </w:tr>
      <w:tr w:rsidR="00746BF9">
        <w:tc>
          <w:tcPr>
            <w:tcW w:w="2097" w:type="dxa"/>
            <w:gridSpan w:val="2"/>
            <w:tcBorders>
              <w:left w:val="nil"/>
              <w:bottom w:val="nil"/>
              <w:right w:val="nil"/>
            </w:tcBorders>
          </w:tcPr>
          <w:p w:rsidR="00746BF9" w:rsidRDefault="00746BF9">
            <w:pPr>
              <w:pStyle w:val="ConsPlusNormal"/>
            </w:pPr>
          </w:p>
        </w:tc>
        <w:tc>
          <w:tcPr>
            <w:tcW w:w="2663" w:type="dxa"/>
            <w:gridSpan w:val="2"/>
            <w:vMerge w:val="restart"/>
            <w:tcBorders>
              <w:left w:val="nil"/>
            </w:tcBorders>
          </w:tcPr>
          <w:p w:rsidR="00746BF9" w:rsidRDefault="00746BF9">
            <w:pPr>
              <w:pStyle w:val="ConsPlusNormal"/>
            </w:pPr>
          </w:p>
        </w:tc>
        <w:tc>
          <w:tcPr>
            <w:tcW w:w="2154" w:type="dxa"/>
          </w:tcPr>
          <w:p w:rsidR="00746BF9" w:rsidRDefault="00746BF9">
            <w:pPr>
              <w:pStyle w:val="ConsPlusNormal"/>
            </w:pPr>
            <w:r>
              <w:t>Расчетный счет N</w:t>
            </w:r>
          </w:p>
        </w:tc>
        <w:tc>
          <w:tcPr>
            <w:tcW w:w="2153" w:type="dxa"/>
            <w:gridSpan w:val="2"/>
            <w:tcBorders>
              <w:right w:val="nil"/>
            </w:tcBorders>
          </w:tcPr>
          <w:p w:rsidR="00746BF9" w:rsidRDefault="00746BF9">
            <w:pPr>
              <w:pStyle w:val="ConsPlusNormal"/>
            </w:pPr>
          </w:p>
        </w:tc>
      </w:tr>
      <w:tr w:rsidR="00746BF9">
        <w:tc>
          <w:tcPr>
            <w:tcW w:w="2097" w:type="dxa"/>
            <w:gridSpan w:val="2"/>
            <w:tcBorders>
              <w:top w:val="nil"/>
              <w:left w:val="nil"/>
              <w:right w:val="nil"/>
            </w:tcBorders>
          </w:tcPr>
          <w:p w:rsidR="00746BF9" w:rsidRDefault="00746BF9">
            <w:pPr>
              <w:pStyle w:val="ConsPlusNormal"/>
            </w:pPr>
            <w:r>
              <w:t>Плательщик</w:t>
            </w:r>
          </w:p>
        </w:tc>
        <w:tc>
          <w:tcPr>
            <w:tcW w:w="2663" w:type="dxa"/>
            <w:gridSpan w:val="2"/>
            <w:vMerge/>
            <w:tcBorders>
              <w:left w:val="nil"/>
            </w:tcBorders>
          </w:tcPr>
          <w:p w:rsidR="00746BF9" w:rsidRDefault="00746BF9"/>
        </w:tc>
        <w:tc>
          <w:tcPr>
            <w:tcW w:w="2154" w:type="dxa"/>
          </w:tcPr>
          <w:p w:rsidR="00746BF9" w:rsidRDefault="00746BF9">
            <w:pPr>
              <w:pStyle w:val="ConsPlusNormal"/>
            </w:pPr>
            <w:r>
              <w:t>Лицевой счет N</w:t>
            </w:r>
          </w:p>
        </w:tc>
        <w:tc>
          <w:tcPr>
            <w:tcW w:w="2153" w:type="dxa"/>
            <w:gridSpan w:val="2"/>
            <w:tcBorders>
              <w:right w:val="nil"/>
            </w:tcBorders>
          </w:tcPr>
          <w:p w:rsidR="00746BF9" w:rsidRDefault="00746BF9">
            <w:pPr>
              <w:pStyle w:val="ConsPlusNormal"/>
            </w:pPr>
          </w:p>
        </w:tc>
      </w:tr>
      <w:tr w:rsidR="00746BF9">
        <w:tc>
          <w:tcPr>
            <w:tcW w:w="2097" w:type="dxa"/>
            <w:gridSpan w:val="2"/>
            <w:tcBorders>
              <w:left w:val="nil"/>
              <w:bottom w:val="nil"/>
              <w:right w:val="nil"/>
            </w:tcBorders>
          </w:tcPr>
          <w:p w:rsidR="00746BF9" w:rsidRDefault="00746BF9">
            <w:pPr>
              <w:pStyle w:val="ConsPlusNormal"/>
            </w:pPr>
          </w:p>
        </w:tc>
        <w:tc>
          <w:tcPr>
            <w:tcW w:w="2663" w:type="dxa"/>
            <w:gridSpan w:val="2"/>
            <w:vMerge w:val="restart"/>
            <w:tcBorders>
              <w:left w:val="nil"/>
            </w:tcBorders>
          </w:tcPr>
          <w:p w:rsidR="00746BF9" w:rsidRDefault="00746BF9">
            <w:pPr>
              <w:pStyle w:val="ConsPlusNormal"/>
            </w:pPr>
          </w:p>
        </w:tc>
        <w:tc>
          <w:tcPr>
            <w:tcW w:w="2154" w:type="dxa"/>
          </w:tcPr>
          <w:p w:rsidR="00746BF9" w:rsidRDefault="00746BF9">
            <w:pPr>
              <w:pStyle w:val="ConsPlusNormal"/>
            </w:pPr>
            <w:r>
              <w:t>БИК</w:t>
            </w:r>
          </w:p>
        </w:tc>
        <w:tc>
          <w:tcPr>
            <w:tcW w:w="2153" w:type="dxa"/>
            <w:gridSpan w:val="2"/>
            <w:tcBorders>
              <w:right w:val="nil"/>
            </w:tcBorders>
          </w:tcPr>
          <w:p w:rsidR="00746BF9" w:rsidRDefault="00746BF9">
            <w:pPr>
              <w:pStyle w:val="ConsPlusNormal"/>
            </w:pPr>
          </w:p>
        </w:tc>
      </w:tr>
      <w:tr w:rsidR="00746BF9">
        <w:tc>
          <w:tcPr>
            <w:tcW w:w="2097" w:type="dxa"/>
            <w:gridSpan w:val="2"/>
            <w:tcBorders>
              <w:top w:val="nil"/>
              <w:left w:val="nil"/>
              <w:right w:val="nil"/>
            </w:tcBorders>
          </w:tcPr>
          <w:p w:rsidR="00746BF9" w:rsidRDefault="00746BF9">
            <w:pPr>
              <w:pStyle w:val="ConsPlusNormal"/>
            </w:pPr>
            <w:r>
              <w:t>Банк плательщика</w:t>
            </w:r>
          </w:p>
        </w:tc>
        <w:tc>
          <w:tcPr>
            <w:tcW w:w="2663" w:type="dxa"/>
            <w:gridSpan w:val="2"/>
            <w:vMerge/>
            <w:tcBorders>
              <w:left w:val="nil"/>
            </w:tcBorders>
          </w:tcPr>
          <w:p w:rsidR="00746BF9" w:rsidRDefault="00746BF9"/>
        </w:tc>
        <w:tc>
          <w:tcPr>
            <w:tcW w:w="2154" w:type="dxa"/>
          </w:tcPr>
          <w:p w:rsidR="00746BF9" w:rsidRDefault="00746BF9">
            <w:pPr>
              <w:pStyle w:val="ConsPlusNormal"/>
            </w:pPr>
            <w:bookmarkStart w:id="16" w:name="P294"/>
            <w:bookmarkEnd w:id="16"/>
            <w:r>
              <w:t>Резервное поле 1</w:t>
            </w:r>
          </w:p>
        </w:tc>
        <w:tc>
          <w:tcPr>
            <w:tcW w:w="2153" w:type="dxa"/>
            <w:gridSpan w:val="2"/>
            <w:tcBorders>
              <w:right w:val="nil"/>
            </w:tcBorders>
          </w:tcPr>
          <w:p w:rsidR="00746BF9" w:rsidRDefault="00746BF9">
            <w:pPr>
              <w:pStyle w:val="ConsPlusNormal"/>
            </w:pPr>
          </w:p>
        </w:tc>
      </w:tr>
      <w:tr w:rsidR="00746BF9">
        <w:tc>
          <w:tcPr>
            <w:tcW w:w="2097" w:type="dxa"/>
            <w:gridSpan w:val="2"/>
            <w:tcBorders>
              <w:left w:val="nil"/>
              <w:bottom w:val="nil"/>
              <w:right w:val="nil"/>
            </w:tcBorders>
          </w:tcPr>
          <w:p w:rsidR="00746BF9" w:rsidRDefault="00746BF9">
            <w:pPr>
              <w:pStyle w:val="ConsPlusNormal"/>
            </w:pPr>
          </w:p>
        </w:tc>
        <w:tc>
          <w:tcPr>
            <w:tcW w:w="2663" w:type="dxa"/>
            <w:gridSpan w:val="2"/>
            <w:vMerge w:val="restart"/>
            <w:tcBorders>
              <w:left w:val="nil"/>
            </w:tcBorders>
          </w:tcPr>
          <w:p w:rsidR="00746BF9" w:rsidRDefault="00746BF9">
            <w:pPr>
              <w:pStyle w:val="ConsPlusNormal"/>
            </w:pPr>
          </w:p>
        </w:tc>
        <w:tc>
          <w:tcPr>
            <w:tcW w:w="2154" w:type="dxa"/>
          </w:tcPr>
          <w:p w:rsidR="00746BF9" w:rsidRDefault="00746BF9">
            <w:pPr>
              <w:pStyle w:val="ConsPlusNormal"/>
            </w:pPr>
            <w:r>
              <w:t>БИК</w:t>
            </w:r>
          </w:p>
        </w:tc>
        <w:tc>
          <w:tcPr>
            <w:tcW w:w="2153" w:type="dxa"/>
            <w:gridSpan w:val="2"/>
            <w:tcBorders>
              <w:right w:val="nil"/>
            </w:tcBorders>
          </w:tcPr>
          <w:p w:rsidR="00746BF9" w:rsidRDefault="00746BF9">
            <w:pPr>
              <w:pStyle w:val="ConsPlusNormal"/>
            </w:pPr>
          </w:p>
        </w:tc>
      </w:tr>
      <w:tr w:rsidR="00746BF9">
        <w:tc>
          <w:tcPr>
            <w:tcW w:w="2097" w:type="dxa"/>
            <w:gridSpan w:val="2"/>
            <w:tcBorders>
              <w:top w:val="nil"/>
              <w:left w:val="nil"/>
              <w:right w:val="nil"/>
            </w:tcBorders>
          </w:tcPr>
          <w:p w:rsidR="00746BF9" w:rsidRDefault="00746BF9">
            <w:pPr>
              <w:pStyle w:val="ConsPlusNormal"/>
            </w:pPr>
            <w:r>
              <w:t>Банк получателя</w:t>
            </w:r>
          </w:p>
        </w:tc>
        <w:tc>
          <w:tcPr>
            <w:tcW w:w="2663" w:type="dxa"/>
            <w:gridSpan w:val="2"/>
            <w:vMerge/>
            <w:tcBorders>
              <w:left w:val="nil"/>
            </w:tcBorders>
          </w:tcPr>
          <w:p w:rsidR="00746BF9" w:rsidRDefault="00746BF9"/>
        </w:tc>
        <w:tc>
          <w:tcPr>
            <w:tcW w:w="2154" w:type="dxa"/>
          </w:tcPr>
          <w:p w:rsidR="00746BF9" w:rsidRDefault="00746BF9">
            <w:pPr>
              <w:pStyle w:val="ConsPlusNormal"/>
            </w:pPr>
            <w:r>
              <w:t>Резервное поле 2</w:t>
            </w:r>
          </w:p>
        </w:tc>
        <w:tc>
          <w:tcPr>
            <w:tcW w:w="2153" w:type="dxa"/>
            <w:gridSpan w:val="2"/>
            <w:tcBorders>
              <w:right w:val="nil"/>
            </w:tcBorders>
          </w:tcPr>
          <w:p w:rsidR="00746BF9" w:rsidRDefault="00746BF9">
            <w:pPr>
              <w:pStyle w:val="ConsPlusNormal"/>
            </w:pPr>
          </w:p>
        </w:tc>
      </w:tr>
      <w:tr w:rsidR="00746BF9">
        <w:tc>
          <w:tcPr>
            <w:tcW w:w="2097" w:type="dxa"/>
            <w:gridSpan w:val="2"/>
            <w:tcBorders>
              <w:left w:val="nil"/>
            </w:tcBorders>
          </w:tcPr>
          <w:p w:rsidR="00746BF9" w:rsidRDefault="00746BF9">
            <w:pPr>
              <w:pStyle w:val="ConsPlusNormal"/>
            </w:pPr>
            <w:r>
              <w:t>ИНН</w:t>
            </w:r>
          </w:p>
        </w:tc>
        <w:tc>
          <w:tcPr>
            <w:tcW w:w="2663" w:type="dxa"/>
            <w:gridSpan w:val="2"/>
            <w:vMerge w:val="restart"/>
          </w:tcPr>
          <w:p w:rsidR="00746BF9" w:rsidRDefault="00746BF9">
            <w:pPr>
              <w:pStyle w:val="ConsPlusNormal"/>
            </w:pPr>
            <w:r>
              <w:t>Код по Сводному реестру</w:t>
            </w:r>
          </w:p>
        </w:tc>
        <w:tc>
          <w:tcPr>
            <w:tcW w:w="2154" w:type="dxa"/>
          </w:tcPr>
          <w:p w:rsidR="00746BF9" w:rsidRDefault="00746BF9">
            <w:pPr>
              <w:pStyle w:val="ConsPlusNormal"/>
            </w:pPr>
            <w:r>
              <w:t xml:space="preserve">Код объекта ФАИП </w:t>
            </w:r>
            <w:r>
              <w:lastRenderedPageBreak/>
              <w:t>(код мероприятия по информатизации)</w:t>
            </w:r>
          </w:p>
        </w:tc>
        <w:tc>
          <w:tcPr>
            <w:tcW w:w="2153" w:type="dxa"/>
            <w:gridSpan w:val="2"/>
            <w:tcBorders>
              <w:right w:val="nil"/>
            </w:tcBorders>
          </w:tcPr>
          <w:p w:rsidR="00746BF9" w:rsidRDefault="00746BF9">
            <w:pPr>
              <w:pStyle w:val="ConsPlusNormal"/>
            </w:pPr>
          </w:p>
        </w:tc>
      </w:tr>
      <w:tr w:rsidR="00746BF9">
        <w:tc>
          <w:tcPr>
            <w:tcW w:w="2097" w:type="dxa"/>
            <w:gridSpan w:val="2"/>
            <w:tcBorders>
              <w:left w:val="nil"/>
            </w:tcBorders>
          </w:tcPr>
          <w:p w:rsidR="00746BF9" w:rsidRDefault="00746BF9">
            <w:pPr>
              <w:pStyle w:val="ConsPlusNormal"/>
            </w:pPr>
            <w:r>
              <w:lastRenderedPageBreak/>
              <w:t>КПП</w:t>
            </w:r>
          </w:p>
        </w:tc>
        <w:tc>
          <w:tcPr>
            <w:tcW w:w="2663" w:type="dxa"/>
            <w:gridSpan w:val="2"/>
            <w:vMerge/>
          </w:tcPr>
          <w:p w:rsidR="00746BF9" w:rsidRDefault="00746BF9"/>
        </w:tc>
        <w:tc>
          <w:tcPr>
            <w:tcW w:w="2154" w:type="dxa"/>
          </w:tcPr>
          <w:p w:rsidR="00746BF9" w:rsidRDefault="00746BF9">
            <w:pPr>
              <w:pStyle w:val="ConsPlusNormal"/>
            </w:pPr>
            <w:r>
              <w:t>Код по БК</w:t>
            </w:r>
          </w:p>
        </w:tc>
        <w:tc>
          <w:tcPr>
            <w:tcW w:w="2153" w:type="dxa"/>
            <w:gridSpan w:val="2"/>
            <w:tcBorders>
              <w:right w:val="nil"/>
            </w:tcBorders>
          </w:tcPr>
          <w:p w:rsidR="00746BF9" w:rsidRDefault="00746BF9">
            <w:pPr>
              <w:pStyle w:val="ConsPlusNormal"/>
            </w:pPr>
          </w:p>
        </w:tc>
      </w:tr>
      <w:tr w:rsidR="00746BF9">
        <w:tc>
          <w:tcPr>
            <w:tcW w:w="2097" w:type="dxa"/>
            <w:gridSpan w:val="2"/>
            <w:tcBorders>
              <w:left w:val="nil"/>
              <w:bottom w:val="nil"/>
              <w:right w:val="nil"/>
            </w:tcBorders>
          </w:tcPr>
          <w:p w:rsidR="00746BF9" w:rsidRDefault="00746BF9">
            <w:pPr>
              <w:pStyle w:val="ConsPlusNormal"/>
            </w:pPr>
          </w:p>
        </w:tc>
        <w:tc>
          <w:tcPr>
            <w:tcW w:w="2663" w:type="dxa"/>
            <w:gridSpan w:val="2"/>
            <w:vMerge w:val="restart"/>
            <w:tcBorders>
              <w:left w:val="nil"/>
            </w:tcBorders>
          </w:tcPr>
          <w:p w:rsidR="00746BF9" w:rsidRDefault="00746BF9">
            <w:pPr>
              <w:pStyle w:val="ConsPlusNormal"/>
            </w:pPr>
          </w:p>
        </w:tc>
        <w:tc>
          <w:tcPr>
            <w:tcW w:w="2154" w:type="dxa"/>
          </w:tcPr>
          <w:p w:rsidR="00746BF9" w:rsidRDefault="00746BF9">
            <w:pPr>
              <w:pStyle w:val="ConsPlusNormal"/>
            </w:pPr>
            <w:r>
              <w:t>Расчетный счет N</w:t>
            </w:r>
          </w:p>
        </w:tc>
        <w:tc>
          <w:tcPr>
            <w:tcW w:w="2153" w:type="dxa"/>
            <w:gridSpan w:val="2"/>
            <w:tcBorders>
              <w:right w:val="nil"/>
            </w:tcBorders>
          </w:tcPr>
          <w:p w:rsidR="00746BF9" w:rsidRDefault="00746BF9">
            <w:pPr>
              <w:pStyle w:val="ConsPlusNormal"/>
            </w:pPr>
          </w:p>
        </w:tc>
      </w:tr>
      <w:tr w:rsidR="00746BF9">
        <w:tc>
          <w:tcPr>
            <w:tcW w:w="2097" w:type="dxa"/>
            <w:gridSpan w:val="2"/>
            <w:tcBorders>
              <w:top w:val="nil"/>
              <w:left w:val="nil"/>
              <w:right w:val="nil"/>
            </w:tcBorders>
          </w:tcPr>
          <w:p w:rsidR="00746BF9" w:rsidRDefault="00746BF9">
            <w:pPr>
              <w:pStyle w:val="ConsPlusNormal"/>
            </w:pPr>
            <w:r>
              <w:t>Получатель</w:t>
            </w:r>
          </w:p>
        </w:tc>
        <w:tc>
          <w:tcPr>
            <w:tcW w:w="2663" w:type="dxa"/>
            <w:gridSpan w:val="2"/>
            <w:vMerge/>
            <w:tcBorders>
              <w:left w:val="nil"/>
            </w:tcBorders>
          </w:tcPr>
          <w:p w:rsidR="00746BF9" w:rsidRDefault="00746BF9"/>
        </w:tc>
        <w:tc>
          <w:tcPr>
            <w:tcW w:w="2154" w:type="dxa"/>
          </w:tcPr>
          <w:p w:rsidR="00746BF9" w:rsidRDefault="00746BF9">
            <w:pPr>
              <w:pStyle w:val="ConsPlusNormal"/>
            </w:pPr>
            <w:r>
              <w:t>Лицевой счет N</w:t>
            </w:r>
          </w:p>
        </w:tc>
        <w:tc>
          <w:tcPr>
            <w:tcW w:w="2153" w:type="dxa"/>
            <w:gridSpan w:val="2"/>
            <w:tcBorders>
              <w:right w:val="nil"/>
            </w:tcBorders>
          </w:tcPr>
          <w:p w:rsidR="00746BF9" w:rsidRDefault="00746BF9">
            <w:pPr>
              <w:pStyle w:val="ConsPlusNormal"/>
            </w:pPr>
          </w:p>
        </w:tc>
      </w:tr>
      <w:tr w:rsidR="00746BF9">
        <w:tc>
          <w:tcPr>
            <w:tcW w:w="1474" w:type="dxa"/>
            <w:tcBorders>
              <w:left w:val="nil"/>
            </w:tcBorders>
          </w:tcPr>
          <w:p w:rsidR="00746BF9" w:rsidRDefault="00746BF9">
            <w:pPr>
              <w:pStyle w:val="ConsPlusNormal"/>
            </w:pPr>
            <w:bookmarkStart w:id="17" w:name="P317"/>
            <w:bookmarkEnd w:id="17"/>
            <w:r>
              <w:t>Вид</w:t>
            </w:r>
          </w:p>
        </w:tc>
        <w:tc>
          <w:tcPr>
            <w:tcW w:w="1019" w:type="dxa"/>
            <w:gridSpan w:val="2"/>
          </w:tcPr>
          <w:p w:rsidR="00746BF9" w:rsidRDefault="00746BF9">
            <w:pPr>
              <w:pStyle w:val="ConsPlusNormal"/>
            </w:pPr>
          </w:p>
        </w:tc>
        <w:tc>
          <w:tcPr>
            <w:tcW w:w="2267" w:type="dxa"/>
          </w:tcPr>
          <w:p w:rsidR="00746BF9" w:rsidRDefault="00746BF9">
            <w:pPr>
              <w:pStyle w:val="ConsPlusNormal"/>
            </w:pPr>
            <w:bookmarkStart w:id="18" w:name="P319"/>
            <w:bookmarkEnd w:id="18"/>
            <w:r>
              <w:t>Срок действия</w:t>
            </w:r>
          </w:p>
        </w:tc>
        <w:tc>
          <w:tcPr>
            <w:tcW w:w="2154" w:type="dxa"/>
          </w:tcPr>
          <w:p w:rsidR="00746BF9" w:rsidRDefault="00746BF9">
            <w:pPr>
              <w:pStyle w:val="ConsPlusNormal"/>
            </w:pPr>
          </w:p>
        </w:tc>
        <w:tc>
          <w:tcPr>
            <w:tcW w:w="1360" w:type="dxa"/>
          </w:tcPr>
          <w:p w:rsidR="00746BF9" w:rsidRDefault="00746BF9">
            <w:pPr>
              <w:pStyle w:val="ConsPlusNormal"/>
            </w:pPr>
            <w:bookmarkStart w:id="19" w:name="P321"/>
            <w:bookmarkEnd w:id="19"/>
            <w:r>
              <w:t>Резервное поле 3</w:t>
            </w:r>
          </w:p>
        </w:tc>
        <w:tc>
          <w:tcPr>
            <w:tcW w:w="793" w:type="dxa"/>
            <w:tcBorders>
              <w:right w:val="nil"/>
            </w:tcBorders>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bookmarkStart w:id="20" w:name="P324"/>
      <w:bookmarkEnd w:id="20"/>
      <w:r>
        <w:t>Номер, дата, предмет (цель предоставления субсидии,  наименование  товаров,</w:t>
      </w:r>
    </w:p>
    <w:p w:rsidR="00746BF9" w:rsidRDefault="00746BF9">
      <w:pPr>
        <w:pStyle w:val="ConsPlusNonformat"/>
        <w:jc w:val="both"/>
      </w:pPr>
      <w:r>
        <w:t>работ, услуг) соглашения/государственного контракта/контракта/договора)</w:t>
      </w:r>
    </w:p>
    <w:p w:rsidR="00746BF9" w:rsidRDefault="00746BF9">
      <w:pPr>
        <w:pStyle w:val="ConsPlusNonformat"/>
        <w:jc w:val="both"/>
      </w:pPr>
      <w:r>
        <w:t>---------------------------------------------------------------------------</w:t>
      </w:r>
    </w:p>
    <w:p w:rsidR="00746BF9" w:rsidRDefault="00746BF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746BF9">
        <w:tc>
          <w:tcPr>
            <w:tcW w:w="9071" w:type="dxa"/>
            <w:tcBorders>
              <w:top w:val="single" w:sz="4" w:space="0" w:color="auto"/>
              <w:left w:val="single" w:sz="4" w:space="0" w:color="auto"/>
              <w:bottom w:val="nil"/>
              <w:right w:val="single" w:sz="4" w:space="0" w:color="auto"/>
            </w:tcBorders>
          </w:tcPr>
          <w:p w:rsidR="00746BF9" w:rsidRDefault="00746BF9">
            <w:pPr>
              <w:pStyle w:val="ConsPlusNormal"/>
            </w:pPr>
            <w:bookmarkStart w:id="21" w:name="P328"/>
            <w:bookmarkEnd w:id="21"/>
            <w:r>
              <w:t>Примечание.</w:t>
            </w:r>
          </w:p>
        </w:tc>
      </w:tr>
      <w:tr w:rsidR="00746BF9">
        <w:tc>
          <w:tcPr>
            <w:tcW w:w="9071" w:type="dxa"/>
            <w:tcBorders>
              <w:top w:val="nil"/>
              <w:left w:val="single" w:sz="4" w:space="0" w:color="auto"/>
              <w:bottom w:val="single" w:sz="4" w:space="0" w:color="auto"/>
              <w:right w:val="single" w:sz="4" w:space="0" w:color="auto"/>
            </w:tcBorders>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r>
        <w:t>Руководитель              ____________ __________ _____________________</w:t>
      </w:r>
    </w:p>
    <w:p w:rsidR="00746BF9" w:rsidRDefault="00746BF9">
      <w:pPr>
        <w:pStyle w:val="ConsPlusNonformat"/>
        <w:jc w:val="both"/>
      </w:pPr>
      <w:r>
        <w:t>(уполномоченное лицо)     (должность)  (подпись)  (расшифровка подписи)</w:t>
      </w:r>
    </w:p>
    <w:p w:rsidR="00746BF9" w:rsidRDefault="00746BF9">
      <w:pPr>
        <w:pStyle w:val="ConsPlusNonformat"/>
        <w:jc w:val="both"/>
      </w:pPr>
    </w:p>
    <w:p w:rsidR="00746BF9" w:rsidRDefault="00746BF9">
      <w:pPr>
        <w:pStyle w:val="ConsPlusNonformat"/>
        <w:jc w:val="both"/>
      </w:pPr>
      <w:r>
        <w:t>Главный бухгалтер         ____________ __________ _____________________</w:t>
      </w:r>
    </w:p>
    <w:p w:rsidR="00746BF9" w:rsidRDefault="00746BF9">
      <w:pPr>
        <w:pStyle w:val="ConsPlusNonformat"/>
        <w:jc w:val="both"/>
      </w:pPr>
      <w:r>
        <w:t>(уполномоченное лицо)     (должность)  (подпись)  (расшифровка подписи)</w:t>
      </w:r>
    </w:p>
    <w:p w:rsidR="00746BF9" w:rsidRDefault="00746BF9">
      <w:pPr>
        <w:pStyle w:val="ConsPlusNonformat"/>
        <w:jc w:val="both"/>
      </w:pPr>
    </w:p>
    <w:p w:rsidR="00746BF9" w:rsidRDefault="00746BF9">
      <w:pPr>
        <w:pStyle w:val="ConsPlusNonformat"/>
        <w:jc w:val="both"/>
      </w:pPr>
      <w:r>
        <w:t>"__" ______________ 20__ г.</w:t>
      </w:r>
    </w:p>
    <w:p w:rsidR="00746BF9" w:rsidRDefault="00746BF9">
      <w:pPr>
        <w:pStyle w:val="ConsPlusNonformat"/>
        <w:jc w:val="both"/>
      </w:pPr>
    </w:p>
    <w:p w:rsidR="00746BF9" w:rsidRDefault="00746BF9">
      <w:pPr>
        <w:pStyle w:val="ConsPlusNonformat"/>
        <w:jc w:val="both"/>
      </w:pPr>
      <w:r>
        <w:t xml:space="preserve">                                                         Форма 0506110 с. 2</w:t>
      </w:r>
    </w:p>
    <w:p w:rsidR="00746BF9" w:rsidRDefault="00746BF9">
      <w:pPr>
        <w:pStyle w:val="ConsPlusNonformat"/>
        <w:jc w:val="both"/>
      </w:pPr>
    </w:p>
    <w:p w:rsidR="00746BF9" w:rsidRDefault="00746BF9">
      <w:pPr>
        <w:pStyle w:val="ConsPlusNonformat"/>
        <w:jc w:val="both"/>
      </w:pPr>
      <w:r>
        <w:t xml:space="preserve">             Сведения о Казначейском обеспечении обязательств</w:t>
      </w:r>
    </w:p>
    <w:p w:rsidR="00746BF9" w:rsidRDefault="00746BF9">
      <w:pPr>
        <w:pStyle w:val="ConsPlusNonformat"/>
        <w:jc w:val="both"/>
      </w:pPr>
    </w:p>
    <w:p w:rsidR="00746BF9" w:rsidRDefault="00746BF9">
      <w:pPr>
        <w:pStyle w:val="ConsPlusNonformat"/>
        <w:jc w:val="both"/>
      </w:pPr>
      <w:bookmarkStart w:id="22" w:name="P343"/>
      <w:bookmarkEnd w:id="22"/>
      <w:r>
        <w:t>1. Краткие сведения о получателе бюджетных средств (организации)</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077"/>
        <w:gridCol w:w="1360"/>
        <w:gridCol w:w="1077"/>
        <w:gridCol w:w="1587"/>
        <w:gridCol w:w="1247"/>
        <w:gridCol w:w="1077"/>
      </w:tblGrid>
      <w:tr w:rsidR="00746BF9">
        <w:tc>
          <w:tcPr>
            <w:tcW w:w="1644" w:type="dxa"/>
            <w:vMerge w:val="restart"/>
            <w:tcBorders>
              <w:left w:val="nil"/>
            </w:tcBorders>
          </w:tcPr>
          <w:p w:rsidR="00746BF9" w:rsidRDefault="00746BF9">
            <w:pPr>
              <w:pStyle w:val="ConsPlusNormal"/>
              <w:jc w:val="center"/>
            </w:pPr>
            <w:r>
              <w:t>Наименование бюджета</w:t>
            </w:r>
          </w:p>
        </w:tc>
        <w:tc>
          <w:tcPr>
            <w:tcW w:w="1077" w:type="dxa"/>
            <w:vMerge w:val="restart"/>
          </w:tcPr>
          <w:p w:rsidR="00746BF9" w:rsidRDefault="00746BF9">
            <w:pPr>
              <w:pStyle w:val="ConsPlusNormal"/>
              <w:jc w:val="center"/>
            </w:pPr>
            <w:r>
              <w:t xml:space="preserve">Код по </w:t>
            </w:r>
            <w:hyperlink r:id="rId12" w:history="1">
              <w:r>
                <w:rPr>
                  <w:color w:val="0000FF"/>
                </w:rPr>
                <w:t>ОКТМО</w:t>
              </w:r>
            </w:hyperlink>
          </w:p>
        </w:tc>
        <w:tc>
          <w:tcPr>
            <w:tcW w:w="4024" w:type="dxa"/>
            <w:gridSpan w:val="3"/>
          </w:tcPr>
          <w:p w:rsidR="00746BF9" w:rsidRDefault="00746BF9">
            <w:pPr>
              <w:pStyle w:val="ConsPlusNormal"/>
              <w:jc w:val="center"/>
            </w:pPr>
            <w:r>
              <w:t>Получатель бюджетных средств (организация)</w:t>
            </w:r>
          </w:p>
        </w:tc>
        <w:tc>
          <w:tcPr>
            <w:tcW w:w="2324" w:type="dxa"/>
            <w:gridSpan w:val="2"/>
            <w:tcBorders>
              <w:right w:val="nil"/>
            </w:tcBorders>
          </w:tcPr>
          <w:p w:rsidR="00746BF9" w:rsidRDefault="00746BF9">
            <w:pPr>
              <w:pStyle w:val="ConsPlusNormal"/>
              <w:jc w:val="center"/>
            </w:pPr>
            <w:r>
              <w:t>Главный распорядитель бюджетных средств</w:t>
            </w:r>
          </w:p>
        </w:tc>
      </w:tr>
      <w:tr w:rsidR="00746BF9">
        <w:tc>
          <w:tcPr>
            <w:tcW w:w="1644" w:type="dxa"/>
            <w:vMerge/>
            <w:tcBorders>
              <w:left w:val="nil"/>
            </w:tcBorders>
          </w:tcPr>
          <w:p w:rsidR="00746BF9" w:rsidRDefault="00746BF9"/>
        </w:tc>
        <w:tc>
          <w:tcPr>
            <w:tcW w:w="1077" w:type="dxa"/>
            <w:vMerge/>
          </w:tcPr>
          <w:p w:rsidR="00746BF9" w:rsidRDefault="00746BF9"/>
        </w:tc>
        <w:tc>
          <w:tcPr>
            <w:tcW w:w="1360" w:type="dxa"/>
            <w:vMerge w:val="restart"/>
          </w:tcPr>
          <w:p w:rsidR="00746BF9" w:rsidRDefault="00746BF9">
            <w:pPr>
              <w:pStyle w:val="ConsPlusNormal"/>
              <w:jc w:val="center"/>
            </w:pPr>
            <w:r>
              <w:t>наименование</w:t>
            </w:r>
          </w:p>
        </w:tc>
        <w:tc>
          <w:tcPr>
            <w:tcW w:w="2664" w:type="dxa"/>
            <w:gridSpan w:val="2"/>
          </w:tcPr>
          <w:p w:rsidR="00746BF9" w:rsidRDefault="00746BF9">
            <w:pPr>
              <w:pStyle w:val="ConsPlusNormal"/>
              <w:jc w:val="center"/>
            </w:pPr>
            <w:r>
              <w:t>код</w:t>
            </w:r>
          </w:p>
        </w:tc>
        <w:tc>
          <w:tcPr>
            <w:tcW w:w="1247" w:type="dxa"/>
            <w:vMerge w:val="restart"/>
          </w:tcPr>
          <w:p w:rsidR="00746BF9" w:rsidRDefault="00746BF9">
            <w:pPr>
              <w:pStyle w:val="ConsPlusNormal"/>
              <w:jc w:val="center"/>
            </w:pPr>
            <w:r>
              <w:t>наименование</w:t>
            </w:r>
          </w:p>
        </w:tc>
        <w:tc>
          <w:tcPr>
            <w:tcW w:w="1077" w:type="dxa"/>
            <w:vMerge w:val="restart"/>
            <w:tcBorders>
              <w:right w:val="nil"/>
            </w:tcBorders>
          </w:tcPr>
          <w:p w:rsidR="00746BF9" w:rsidRDefault="00746BF9">
            <w:pPr>
              <w:pStyle w:val="ConsPlusNormal"/>
              <w:jc w:val="center"/>
            </w:pPr>
            <w:r>
              <w:t>код главы по БК</w:t>
            </w:r>
          </w:p>
        </w:tc>
      </w:tr>
      <w:tr w:rsidR="00746BF9">
        <w:tc>
          <w:tcPr>
            <w:tcW w:w="1644" w:type="dxa"/>
            <w:vMerge/>
            <w:tcBorders>
              <w:left w:val="nil"/>
            </w:tcBorders>
          </w:tcPr>
          <w:p w:rsidR="00746BF9" w:rsidRDefault="00746BF9"/>
        </w:tc>
        <w:tc>
          <w:tcPr>
            <w:tcW w:w="1077" w:type="dxa"/>
            <w:vMerge/>
          </w:tcPr>
          <w:p w:rsidR="00746BF9" w:rsidRDefault="00746BF9"/>
        </w:tc>
        <w:tc>
          <w:tcPr>
            <w:tcW w:w="1360" w:type="dxa"/>
            <w:vMerge/>
          </w:tcPr>
          <w:p w:rsidR="00746BF9" w:rsidRDefault="00746BF9"/>
        </w:tc>
        <w:tc>
          <w:tcPr>
            <w:tcW w:w="1077" w:type="dxa"/>
          </w:tcPr>
          <w:p w:rsidR="00746BF9" w:rsidRDefault="00746BF9">
            <w:pPr>
              <w:pStyle w:val="ConsPlusNormal"/>
              <w:jc w:val="center"/>
            </w:pPr>
            <w:r>
              <w:t>по ОКПО</w:t>
            </w:r>
          </w:p>
        </w:tc>
        <w:tc>
          <w:tcPr>
            <w:tcW w:w="1587" w:type="dxa"/>
          </w:tcPr>
          <w:p w:rsidR="00746BF9" w:rsidRDefault="00746BF9">
            <w:pPr>
              <w:pStyle w:val="ConsPlusNormal"/>
              <w:jc w:val="center"/>
            </w:pPr>
            <w:r>
              <w:t>по Сводному реестру</w:t>
            </w:r>
          </w:p>
        </w:tc>
        <w:tc>
          <w:tcPr>
            <w:tcW w:w="1247" w:type="dxa"/>
            <w:vMerge/>
          </w:tcPr>
          <w:p w:rsidR="00746BF9" w:rsidRDefault="00746BF9"/>
        </w:tc>
        <w:tc>
          <w:tcPr>
            <w:tcW w:w="1077" w:type="dxa"/>
            <w:vMerge/>
            <w:tcBorders>
              <w:right w:val="nil"/>
            </w:tcBorders>
          </w:tcPr>
          <w:p w:rsidR="00746BF9" w:rsidRDefault="00746BF9"/>
        </w:tc>
      </w:tr>
      <w:tr w:rsidR="00746BF9">
        <w:tc>
          <w:tcPr>
            <w:tcW w:w="1644" w:type="dxa"/>
            <w:tcBorders>
              <w:left w:val="nil"/>
            </w:tcBorders>
          </w:tcPr>
          <w:p w:rsidR="00746BF9" w:rsidRDefault="00746BF9">
            <w:pPr>
              <w:pStyle w:val="ConsPlusNormal"/>
              <w:jc w:val="center"/>
            </w:pPr>
            <w:r>
              <w:t>1</w:t>
            </w:r>
          </w:p>
        </w:tc>
        <w:tc>
          <w:tcPr>
            <w:tcW w:w="1077" w:type="dxa"/>
          </w:tcPr>
          <w:p w:rsidR="00746BF9" w:rsidRDefault="00746BF9">
            <w:pPr>
              <w:pStyle w:val="ConsPlusNormal"/>
              <w:jc w:val="center"/>
            </w:pPr>
            <w:r>
              <w:t>2</w:t>
            </w:r>
          </w:p>
        </w:tc>
        <w:tc>
          <w:tcPr>
            <w:tcW w:w="1360" w:type="dxa"/>
          </w:tcPr>
          <w:p w:rsidR="00746BF9" w:rsidRDefault="00746BF9">
            <w:pPr>
              <w:pStyle w:val="ConsPlusNormal"/>
              <w:jc w:val="center"/>
            </w:pPr>
            <w:r>
              <w:t>3</w:t>
            </w:r>
          </w:p>
        </w:tc>
        <w:tc>
          <w:tcPr>
            <w:tcW w:w="1077" w:type="dxa"/>
          </w:tcPr>
          <w:p w:rsidR="00746BF9" w:rsidRDefault="00746BF9">
            <w:pPr>
              <w:pStyle w:val="ConsPlusNormal"/>
              <w:jc w:val="center"/>
            </w:pPr>
            <w:r>
              <w:t>4</w:t>
            </w:r>
          </w:p>
        </w:tc>
        <w:tc>
          <w:tcPr>
            <w:tcW w:w="1587" w:type="dxa"/>
          </w:tcPr>
          <w:p w:rsidR="00746BF9" w:rsidRDefault="00746BF9">
            <w:pPr>
              <w:pStyle w:val="ConsPlusNormal"/>
              <w:jc w:val="center"/>
            </w:pPr>
            <w:r>
              <w:t>5</w:t>
            </w:r>
          </w:p>
        </w:tc>
        <w:tc>
          <w:tcPr>
            <w:tcW w:w="1247" w:type="dxa"/>
          </w:tcPr>
          <w:p w:rsidR="00746BF9" w:rsidRDefault="00746BF9">
            <w:pPr>
              <w:pStyle w:val="ConsPlusNormal"/>
              <w:jc w:val="center"/>
            </w:pPr>
            <w:r>
              <w:t>6</w:t>
            </w:r>
          </w:p>
        </w:tc>
        <w:tc>
          <w:tcPr>
            <w:tcW w:w="1077" w:type="dxa"/>
            <w:tcBorders>
              <w:right w:val="nil"/>
            </w:tcBorders>
          </w:tcPr>
          <w:p w:rsidR="00746BF9" w:rsidRDefault="00746BF9">
            <w:pPr>
              <w:pStyle w:val="ConsPlusNormal"/>
              <w:jc w:val="center"/>
            </w:pPr>
            <w:r>
              <w:t>7</w:t>
            </w:r>
          </w:p>
        </w:tc>
      </w:tr>
      <w:tr w:rsidR="00746BF9">
        <w:tblPrEx>
          <w:tblBorders>
            <w:left w:val="single" w:sz="4" w:space="0" w:color="auto"/>
            <w:right w:val="single" w:sz="4" w:space="0" w:color="auto"/>
          </w:tblBorders>
        </w:tblPrEx>
        <w:tc>
          <w:tcPr>
            <w:tcW w:w="1644" w:type="dxa"/>
          </w:tcPr>
          <w:p w:rsidR="00746BF9" w:rsidRDefault="00746BF9">
            <w:pPr>
              <w:pStyle w:val="ConsPlusNormal"/>
            </w:pPr>
          </w:p>
        </w:tc>
        <w:tc>
          <w:tcPr>
            <w:tcW w:w="1077" w:type="dxa"/>
          </w:tcPr>
          <w:p w:rsidR="00746BF9" w:rsidRDefault="00746BF9">
            <w:pPr>
              <w:pStyle w:val="ConsPlusNormal"/>
            </w:pPr>
          </w:p>
        </w:tc>
        <w:tc>
          <w:tcPr>
            <w:tcW w:w="1360" w:type="dxa"/>
          </w:tcPr>
          <w:p w:rsidR="00746BF9" w:rsidRDefault="00746BF9">
            <w:pPr>
              <w:pStyle w:val="ConsPlusNormal"/>
            </w:pPr>
          </w:p>
        </w:tc>
        <w:tc>
          <w:tcPr>
            <w:tcW w:w="1077" w:type="dxa"/>
          </w:tcPr>
          <w:p w:rsidR="00746BF9" w:rsidRDefault="00746BF9">
            <w:pPr>
              <w:pStyle w:val="ConsPlusNormal"/>
            </w:pPr>
          </w:p>
        </w:tc>
        <w:tc>
          <w:tcPr>
            <w:tcW w:w="1587" w:type="dxa"/>
          </w:tcPr>
          <w:p w:rsidR="00746BF9" w:rsidRDefault="00746BF9">
            <w:pPr>
              <w:pStyle w:val="ConsPlusNormal"/>
            </w:pPr>
          </w:p>
        </w:tc>
        <w:tc>
          <w:tcPr>
            <w:tcW w:w="1247" w:type="dxa"/>
          </w:tcPr>
          <w:p w:rsidR="00746BF9" w:rsidRDefault="00746BF9">
            <w:pPr>
              <w:pStyle w:val="ConsPlusNormal"/>
            </w:pPr>
          </w:p>
        </w:tc>
        <w:tc>
          <w:tcPr>
            <w:tcW w:w="1077" w:type="dxa"/>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bookmarkStart w:id="23" w:name="P370"/>
      <w:bookmarkEnd w:id="23"/>
      <w:r>
        <w:t>2. Сведения о государственном контракте (договоре, соглашении)</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927"/>
        <w:gridCol w:w="1020"/>
        <w:gridCol w:w="737"/>
        <w:gridCol w:w="1814"/>
        <w:gridCol w:w="2494"/>
      </w:tblGrid>
      <w:tr w:rsidR="00746BF9">
        <w:tc>
          <w:tcPr>
            <w:tcW w:w="1020" w:type="dxa"/>
            <w:tcBorders>
              <w:left w:val="nil"/>
            </w:tcBorders>
          </w:tcPr>
          <w:p w:rsidR="00746BF9" w:rsidRDefault="00746BF9">
            <w:pPr>
              <w:pStyle w:val="ConsPlusNormal"/>
              <w:jc w:val="center"/>
            </w:pPr>
            <w:r>
              <w:t>Код строки</w:t>
            </w:r>
          </w:p>
        </w:tc>
        <w:tc>
          <w:tcPr>
            <w:tcW w:w="1927" w:type="dxa"/>
          </w:tcPr>
          <w:p w:rsidR="00746BF9" w:rsidRDefault="00746BF9">
            <w:pPr>
              <w:pStyle w:val="ConsPlusNormal"/>
              <w:jc w:val="center"/>
            </w:pPr>
            <w:r>
              <w:t>Номер</w:t>
            </w:r>
          </w:p>
        </w:tc>
        <w:tc>
          <w:tcPr>
            <w:tcW w:w="1020" w:type="dxa"/>
          </w:tcPr>
          <w:p w:rsidR="00746BF9" w:rsidRDefault="00746BF9">
            <w:pPr>
              <w:pStyle w:val="ConsPlusNormal"/>
              <w:jc w:val="center"/>
            </w:pPr>
            <w:r>
              <w:t>Дата</w:t>
            </w:r>
          </w:p>
        </w:tc>
        <w:tc>
          <w:tcPr>
            <w:tcW w:w="737" w:type="dxa"/>
          </w:tcPr>
          <w:p w:rsidR="00746BF9" w:rsidRDefault="00746BF9">
            <w:pPr>
              <w:pStyle w:val="ConsPlusNormal"/>
              <w:jc w:val="center"/>
            </w:pPr>
            <w:r>
              <w:t>Идентификатор</w:t>
            </w:r>
          </w:p>
        </w:tc>
        <w:tc>
          <w:tcPr>
            <w:tcW w:w="1814" w:type="dxa"/>
          </w:tcPr>
          <w:p w:rsidR="00746BF9" w:rsidRDefault="00746BF9">
            <w:pPr>
              <w:pStyle w:val="ConsPlusNormal"/>
              <w:jc w:val="center"/>
            </w:pPr>
            <w:r>
              <w:t>Номер бюджетного обязательства</w:t>
            </w:r>
          </w:p>
        </w:tc>
        <w:tc>
          <w:tcPr>
            <w:tcW w:w="2494" w:type="dxa"/>
            <w:tcBorders>
              <w:right w:val="nil"/>
            </w:tcBorders>
          </w:tcPr>
          <w:p w:rsidR="00746BF9" w:rsidRDefault="00746BF9">
            <w:pPr>
              <w:pStyle w:val="ConsPlusNormal"/>
              <w:jc w:val="center"/>
            </w:pPr>
            <w:r>
              <w:t>НДС</w:t>
            </w:r>
          </w:p>
        </w:tc>
      </w:tr>
      <w:tr w:rsidR="00746BF9">
        <w:tc>
          <w:tcPr>
            <w:tcW w:w="1020" w:type="dxa"/>
            <w:tcBorders>
              <w:left w:val="nil"/>
            </w:tcBorders>
          </w:tcPr>
          <w:p w:rsidR="00746BF9" w:rsidRDefault="00746BF9">
            <w:pPr>
              <w:pStyle w:val="ConsPlusNormal"/>
              <w:jc w:val="center"/>
            </w:pPr>
            <w:r>
              <w:t>1</w:t>
            </w:r>
          </w:p>
        </w:tc>
        <w:tc>
          <w:tcPr>
            <w:tcW w:w="1927" w:type="dxa"/>
          </w:tcPr>
          <w:p w:rsidR="00746BF9" w:rsidRDefault="00746BF9">
            <w:pPr>
              <w:pStyle w:val="ConsPlusNormal"/>
              <w:jc w:val="center"/>
            </w:pPr>
            <w:r>
              <w:t>2</w:t>
            </w:r>
          </w:p>
        </w:tc>
        <w:tc>
          <w:tcPr>
            <w:tcW w:w="1020" w:type="dxa"/>
          </w:tcPr>
          <w:p w:rsidR="00746BF9" w:rsidRDefault="00746BF9">
            <w:pPr>
              <w:pStyle w:val="ConsPlusNormal"/>
              <w:jc w:val="center"/>
            </w:pPr>
            <w:r>
              <w:t>3</w:t>
            </w:r>
          </w:p>
        </w:tc>
        <w:tc>
          <w:tcPr>
            <w:tcW w:w="737" w:type="dxa"/>
          </w:tcPr>
          <w:p w:rsidR="00746BF9" w:rsidRDefault="00746BF9">
            <w:pPr>
              <w:pStyle w:val="ConsPlusNormal"/>
              <w:jc w:val="center"/>
            </w:pPr>
            <w:r>
              <w:t>4</w:t>
            </w:r>
          </w:p>
        </w:tc>
        <w:tc>
          <w:tcPr>
            <w:tcW w:w="1814" w:type="dxa"/>
          </w:tcPr>
          <w:p w:rsidR="00746BF9" w:rsidRDefault="00746BF9">
            <w:pPr>
              <w:pStyle w:val="ConsPlusNormal"/>
              <w:jc w:val="center"/>
            </w:pPr>
            <w:r>
              <w:t>5</w:t>
            </w:r>
          </w:p>
        </w:tc>
        <w:tc>
          <w:tcPr>
            <w:tcW w:w="2494" w:type="dxa"/>
            <w:tcBorders>
              <w:right w:val="nil"/>
            </w:tcBorders>
          </w:tcPr>
          <w:p w:rsidR="00746BF9" w:rsidRDefault="00746BF9">
            <w:pPr>
              <w:pStyle w:val="ConsPlusNormal"/>
              <w:jc w:val="center"/>
            </w:pPr>
            <w:r>
              <w:t>6</w:t>
            </w:r>
          </w:p>
        </w:tc>
      </w:tr>
      <w:tr w:rsidR="00746BF9">
        <w:tblPrEx>
          <w:tblBorders>
            <w:left w:val="single" w:sz="4" w:space="0" w:color="auto"/>
            <w:right w:val="single" w:sz="4" w:space="0" w:color="auto"/>
          </w:tblBorders>
        </w:tblPrEx>
        <w:tc>
          <w:tcPr>
            <w:tcW w:w="1020" w:type="dxa"/>
          </w:tcPr>
          <w:p w:rsidR="00746BF9" w:rsidRDefault="00746BF9">
            <w:pPr>
              <w:pStyle w:val="ConsPlusNormal"/>
              <w:jc w:val="center"/>
            </w:pPr>
            <w:r>
              <w:lastRenderedPageBreak/>
              <w:t>01</w:t>
            </w:r>
          </w:p>
        </w:tc>
        <w:tc>
          <w:tcPr>
            <w:tcW w:w="1927" w:type="dxa"/>
          </w:tcPr>
          <w:p w:rsidR="00746BF9" w:rsidRDefault="00746BF9">
            <w:pPr>
              <w:pStyle w:val="ConsPlusNormal"/>
            </w:pPr>
          </w:p>
        </w:tc>
        <w:tc>
          <w:tcPr>
            <w:tcW w:w="1020" w:type="dxa"/>
          </w:tcPr>
          <w:p w:rsidR="00746BF9" w:rsidRDefault="00746BF9">
            <w:pPr>
              <w:pStyle w:val="ConsPlusNormal"/>
            </w:pPr>
          </w:p>
        </w:tc>
        <w:tc>
          <w:tcPr>
            <w:tcW w:w="737" w:type="dxa"/>
          </w:tcPr>
          <w:p w:rsidR="00746BF9" w:rsidRDefault="00746BF9">
            <w:pPr>
              <w:pStyle w:val="ConsPlusNormal"/>
            </w:pPr>
          </w:p>
        </w:tc>
        <w:tc>
          <w:tcPr>
            <w:tcW w:w="1814" w:type="dxa"/>
          </w:tcPr>
          <w:p w:rsidR="00746BF9" w:rsidRDefault="00746BF9">
            <w:pPr>
              <w:pStyle w:val="ConsPlusNormal"/>
            </w:pPr>
          </w:p>
        </w:tc>
        <w:tc>
          <w:tcPr>
            <w:tcW w:w="2494" w:type="dxa"/>
          </w:tcPr>
          <w:p w:rsidR="00746BF9" w:rsidRDefault="00746BF9">
            <w:pPr>
              <w:pStyle w:val="ConsPlusNormal"/>
            </w:pPr>
          </w:p>
        </w:tc>
      </w:tr>
      <w:tr w:rsidR="00746BF9">
        <w:tblPrEx>
          <w:tblBorders>
            <w:left w:val="single" w:sz="4" w:space="0" w:color="auto"/>
            <w:right w:val="single" w:sz="4" w:space="0" w:color="auto"/>
          </w:tblBorders>
        </w:tblPrEx>
        <w:tc>
          <w:tcPr>
            <w:tcW w:w="1020" w:type="dxa"/>
          </w:tcPr>
          <w:p w:rsidR="00746BF9" w:rsidRDefault="00746BF9">
            <w:pPr>
              <w:pStyle w:val="ConsPlusNormal"/>
              <w:jc w:val="center"/>
            </w:pPr>
            <w:r>
              <w:t>02</w:t>
            </w:r>
          </w:p>
        </w:tc>
        <w:tc>
          <w:tcPr>
            <w:tcW w:w="1927" w:type="dxa"/>
          </w:tcPr>
          <w:p w:rsidR="00746BF9" w:rsidRDefault="00746BF9">
            <w:pPr>
              <w:pStyle w:val="ConsPlusNormal"/>
            </w:pPr>
          </w:p>
        </w:tc>
        <w:tc>
          <w:tcPr>
            <w:tcW w:w="1020" w:type="dxa"/>
          </w:tcPr>
          <w:p w:rsidR="00746BF9" w:rsidRDefault="00746BF9">
            <w:pPr>
              <w:pStyle w:val="ConsPlusNormal"/>
            </w:pPr>
          </w:p>
        </w:tc>
        <w:tc>
          <w:tcPr>
            <w:tcW w:w="737" w:type="dxa"/>
          </w:tcPr>
          <w:p w:rsidR="00746BF9" w:rsidRDefault="00746BF9">
            <w:pPr>
              <w:pStyle w:val="ConsPlusNormal"/>
            </w:pPr>
          </w:p>
        </w:tc>
        <w:tc>
          <w:tcPr>
            <w:tcW w:w="1814" w:type="dxa"/>
          </w:tcPr>
          <w:p w:rsidR="00746BF9" w:rsidRDefault="00746BF9">
            <w:pPr>
              <w:pStyle w:val="ConsPlusNormal"/>
            </w:pPr>
          </w:p>
        </w:tc>
        <w:tc>
          <w:tcPr>
            <w:tcW w:w="2494" w:type="dxa"/>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bookmarkStart w:id="24" w:name="P397"/>
      <w:bookmarkEnd w:id="24"/>
      <w:r>
        <w:t>3.    Сведения    о    ранее     выданных     Казначейских     обеспечениях</w:t>
      </w:r>
    </w:p>
    <w:p w:rsidR="00746BF9" w:rsidRDefault="00746BF9">
      <w:pPr>
        <w:pStyle w:val="ConsPlusNonformat"/>
        <w:jc w:val="both"/>
      </w:pPr>
      <w:r>
        <w:t>обязательств (СПРАВОЧНО)</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3"/>
        <w:gridCol w:w="1020"/>
        <w:gridCol w:w="1713"/>
        <w:gridCol w:w="1713"/>
        <w:gridCol w:w="1713"/>
        <w:gridCol w:w="1716"/>
      </w:tblGrid>
      <w:tr w:rsidR="00746BF9">
        <w:tc>
          <w:tcPr>
            <w:tcW w:w="1133" w:type="dxa"/>
            <w:vMerge w:val="restart"/>
            <w:tcBorders>
              <w:left w:val="nil"/>
            </w:tcBorders>
          </w:tcPr>
          <w:p w:rsidR="00746BF9" w:rsidRDefault="00746BF9">
            <w:pPr>
              <w:pStyle w:val="ConsPlusNormal"/>
              <w:jc w:val="center"/>
            </w:pPr>
            <w:r>
              <w:t>Номер</w:t>
            </w:r>
          </w:p>
        </w:tc>
        <w:tc>
          <w:tcPr>
            <w:tcW w:w="1020" w:type="dxa"/>
            <w:vMerge w:val="restart"/>
          </w:tcPr>
          <w:p w:rsidR="00746BF9" w:rsidRDefault="00746BF9">
            <w:pPr>
              <w:pStyle w:val="ConsPlusNormal"/>
              <w:jc w:val="center"/>
            </w:pPr>
            <w:r>
              <w:t>Дата</w:t>
            </w:r>
          </w:p>
        </w:tc>
        <w:tc>
          <w:tcPr>
            <w:tcW w:w="3426" w:type="dxa"/>
            <w:gridSpan w:val="2"/>
          </w:tcPr>
          <w:p w:rsidR="00746BF9" w:rsidRDefault="00746BF9">
            <w:pPr>
              <w:pStyle w:val="ConsPlusNormal"/>
              <w:jc w:val="center"/>
            </w:pPr>
            <w:r>
              <w:t>Плательщик</w:t>
            </w:r>
          </w:p>
        </w:tc>
        <w:tc>
          <w:tcPr>
            <w:tcW w:w="3429" w:type="dxa"/>
            <w:gridSpan w:val="2"/>
            <w:tcBorders>
              <w:right w:val="nil"/>
            </w:tcBorders>
          </w:tcPr>
          <w:p w:rsidR="00746BF9" w:rsidRDefault="00746BF9">
            <w:pPr>
              <w:pStyle w:val="ConsPlusNormal"/>
              <w:jc w:val="center"/>
            </w:pPr>
            <w:r>
              <w:t>Получатель</w:t>
            </w:r>
          </w:p>
        </w:tc>
      </w:tr>
      <w:tr w:rsidR="00746BF9">
        <w:tc>
          <w:tcPr>
            <w:tcW w:w="1133" w:type="dxa"/>
            <w:vMerge/>
            <w:tcBorders>
              <w:left w:val="nil"/>
            </w:tcBorders>
          </w:tcPr>
          <w:p w:rsidR="00746BF9" w:rsidRDefault="00746BF9"/>
        </w:tc>
        <w:tc>
          <w:tcPr>
            <w:tcW w:w="1020" w:type="dxa"/>
            <w:vMerge/>
          </w:tcPr>
          <w:p w:rsidR="00746BF9" w:rsidRDefault="00746BF9"/>
        </w:tc>
        <w:tc>
          <w:tcPr>
            <w:tcW w:w="1713" w:type="dxa"/>
          </w:tcPr>
          <w:p w:rsidR="00746BF9" w:rsidRDefault="00746BF9">
            <w:pPr>
              <w:pStyle w:val="ConsPlusNormal"/>
              <w:jc w:val="center"/>
            </w:pPr>
            <w:r>
              <w:t>наименование</w:t>
            </w:r>
          </w:p>
        </w:tc>
        <w:tc>
          <w:tcPr>
            <w:tcW w:w="1713" w:type="dxa"/>
          </w:tcPr>
          <w:p w:rsidR="00746BF9" w:rsidRDefault="00746BF9">
            <w:pPr>
              <w:pStyle w:val="ConsPlusNormal"/>
              <w:jc w:val="center"/>
            </w:pPr>
            <w:r>
              <w:t>номер лицевого счета</w:t>
            </w:r>
          </w:p>
        </w:tc>
        <w:tc>
          <w:tcPr>
            <w:tcW w:w="1713" w:type="dxa"/>
          </w:tcPr>
          <w:p w:rsidR="00746BF9" w:rsidRDefault="00746BF9">
            <w:pPr>
              <w:pStyle w:val="ConsPlusNormal"/>
              <w:jc w:val="center"/>
            </w:pPr>
            <w:r>
              <w:t>наименование</w:t>
            </w:r>
          </w:p>
        </w:tc>
        <w:tc>
          <w:tcPr>
            <w:tcW w:w="1716" w:type="dxa"/>
            <w:tcBorders>
              <w:right w:val="nil"/>
            </w:tcBorders>
          </w:tcPr>
          <w:p w:rsidR="00746BF9" w:rsidRDefault="00746BF9">
            <w:pPr>
              <w:pStyle w:val="ConsPlusNormal"/>
              <w:jc w:val="center"/>
            </w:pPr>
            <w:r>
              <w:t>номер лицевого счета</w:t>
            </w:r>
          </w:p>
        </w:tc>
      </w:tr>
      <w:tr w:rsidR="00746BF9">
        <w:tc>
          <w:tcPr>
            <w:tcW w:w="1133" w:type="dxa"/>
            <w:tcBorders>
              <w:left w:val="nil"/>
            </w:tcBorders>
          </w:tcPr>
          <w:p w:rsidR="00746BF9" w:rsidRDefault="00746BF9">
            <w:pPr>
              <w:pStyle w:val="ConsPlusNormal"/>
              <w:jc w:val="center"/>
            </w:pPr>
            <w:r>
              <w:t>1</w:t>
            </w:r>
          </w:p>
        </w:tc>
        <w:tc>
          <w:tcPr>
            <w:tcW w:w="1020" w:type="dxa"/>
          </w:tcPr>
          <w:p w:rsidR="00746BF9" w:rsidRDefault="00746BF9">
            <w:pPr>
              <w:pStyle w:val="ConsPlusNormal"/>
              <w:jc w:val="center"/>
            </w:pPr>
            <w:r>
              <w:t>2</w:t>
            </w:r>
          </w:p>
        </w:tc>
        <w:tc>
          <w:tcPr>
            <w:tcW w:w="1713" w:type="dxa"/>
          </w:tcPr>
          <w:p w:rsidR="00746BF9" w:rsidRDefault="00746BF9">
            <w:pPr>
              <w:pStyle w:val="ConsPlusNormal"/>
              <w:jc w:val="center"/>
            </w:pPr>
            <w:r>
              <w:t>3</w:t>
            </w:r>
          </w:p>
        </w:tc>
        <w:tc>
          <w:tcPr>
            <w:tcW w:w="1713" w:type="dxa"/>
          </w:tcPr>
          <w:p w:rsidR="00746BF9" w:rsidRDefault="00746BF9">
            <w:pPr>
              <w:pStyle w:val="ConsPlusNormal"/>
              <w:jc w:val="center"/>
            </w:pPr>
            <w:r>
              <w:t>4</w:t>
            </w:r>
          </w:p>
        </w:tc>
        <w:tc>
          <w:tcPr>
            <w:tcW w:w="1713" w:type="dxa"/>
          </w:tcPr>
          <w:p w:rsidR="00746BF9" w:rsidRDefault="00746BF9">
            <w:pPr>
              <w:pStyle w:val="ConsPlusNormal"/>
              <w:jc w:val="center"/>
            </w:pPr>
            <w:r>
              <w:t>5</w:t>
            </w:r>
          </w:p>
        </w:tc>
        <w:tc>
          <w:tcPr>
            <w:tcW w:w="1716" w:type="dxa"/>
            <w:tcBorders>
              <w:right w:val="nil"/>
            </w:tcBorders>
          </w:tcPr>
          <w:p w:rsidR="00746BF9" w:rsidRDefault="00746BF9">
            <w:pPr>
              <w:pStyle w:val="ConsPlusNormal"/>
              <w:jc w:val="center"/>
            </w:pPr>
            <w:r>
              <w:t>6</w:t>
            </w:r>
          </w:p>
        </w:tc>
      </w:tr>
      <w:tr w:rsidR="00746BF9">
        <w:tblPrEx>
          <w:tblBorders>
            <w:left w:val="single" w:sz="4" w:space="0" w:color="auto"/>
            <w:right w:val="single" w:sz="4" w:space="0" w:color="auto"/>
          </w:tblBorders>
        </w:tblPrEx>
        <w:tc>
          <w:tcPr>
            <w:tcW w:w="1133" w:type="dxa"/>
          </w:tcPr>
          <w:p w:rsidR="00746BF9" w:rsidRDefault="00746BF9">
            <w:pPr>
              <w:pStyle w:val="ConsPlusNormal"/>
            </w:pPr>
          </w:p>
        </w:tc>
        <w:tc>
          <w:tcPr>
            <w:tcW w:w="1020" w:type="dxa"/>
          </w:tcPr>
          <w:p w:rsidR="00746BF9" w:rsidRDefault="00746BF9">
            <w:pPr>
              <w:pStyle w:val="ConsPlusNormal"/>
            </w:pPr>
          </w:p>
        </w:tc>
        <w:tc>
          <w:tcPr>
            <w:tcW w:w="1713" w:type="dxa"/>
          </w:tcPr>
          <w:p w:rsidR="00746BF9" w:rsidRDefault="00746BF9">
            <w:pPr>
              <w:pStyle w:val="ConsPlusNormal"/>
            </w:pPr>
          </w:p>
        </w:tc>
        <w:tc>
          <w:tcPr>
            <w:tcW w:w="1713" w:type="dxa"/>
          </w:tcPr>
          <w:p w:rsidR="00746BF9" w:rsidRDefault="00746BF9">
            <w:pPr>
              <w:pStyle w:val="ConsPlusNormal"/>
            </w:pPr>
          </w:p>
        </w:tc>
        <w:tc>
          <w:tcPr>
            <w:tcW w:w="1713" w:type="dxa"/>
          </w:tcPr>
          <w:p w:rsidR="00746BF9" w:rsidRDefault="00746BF9">
            <w:pPr>
              <w:pStyle w:val="ConsPlusNormal"/>
            </w:pPr>
          </w:p>
        </w:tc>
        <w:tc>
          <w:tcPr>
            <w:tcW w:w="1716" w:type="dxa"/>
          </w:tcPr>
          <w:p w:rsidR="00746BF9" w:rsidRDefault="00746BF9">
            <w:pPr>
              <w:pStyle w:val="ConsPlusNormal"/>
            </w:pPr>
          </w:p>
        </w:tc>
      </w:tr>
      <w:tr w:rsidR="00746BF9">
        <w:tblPrEx>
          <w:tblBorders>
            <w:left w:val="single" w:sz="4" w:space="0" w:color="auto"/>
            <w:right w:val="single" w:sz="4" w:space="0" w:color="auto"/>
          </w:tblBorders>
        </w:tblPrEx>
        <w:tc>
          <w:tcPr>
            <w:tcW w:w="1133" w:type="dxa"/>
          </w:tcPr>
          <w:p w:rsidR="00746BF9" w:rsidRDefault="00746BF9">
            <w:pPr>
              <w:pStyle w:val="ConsPlusNormal"/>
            </w:pPr>
          </w:p>
        </w:tc>
        <w:tc>
          <w:tcPr>
            <w:tcW w:w="1020" w:type="dxa"/>
          </w:tcPr>
          <w:p w:rsidR="00746BF9" w:rsidRDefault="00746BF9">
            <w:pPr>
              <w:pStyle w:val="ConsPlusNormal"/>
            </w:pPr>
          </w:p>
        </w:tc>
        <w:tc>
          <w:tcPr>
            <w:tcW w:w="1713" w:type="dxa"/>
          </w:tcPr>
          <w:p w:rsidR="00746BF9" w:rsidRDefault="00746BF9">
            <w:pPr>
              <w:pStyle w:val="ConsPlusNormal"/>
            </w:pPr>
          </w:p>
        </w:tc>
        <w:tc>
          <w:tcPr>
            <w:tcW w:w="1713" w:type="dxa"/>
          </w:tcPr>
          <w:p w:rsidR="00746BF9" w:rsidRDefault="00746BF9">
            <w:pPr>
              <w:pStyle w:val="ConsPlusNormal"/>
            </w:pPr>
          </w:p>
        </w:tc>
        <w:tc>
          <w:tcPr>
            <w:tcW w:w="1713" w:type="dxa"/>
          </w:tcPr>
          <w:p w:rsidR="00746BF9" w:rsidRDefault="00746BF9">
            <w:pPr>
              <w:pStyle w:val="ConsPlusNormal"/>
            </w:pPr>
          </w:p>
        </w:tc>
        <w:tc>
          <w:tcPr>
            <w:tcW w:w="1716" w:type="dxa"/>
          </w:tcPr>
          <w:p w:rsidR="00746BF9" w:rsidRDefault="00746BF9">
            <w:pPr>
              <w:pStyle w:val="ConsPlusNormal"/>
            </w:pPr>
          </w:p>
        </w:tc>
      </w:tr>
      <w:tr w:rsidR="00746BF9">
        <w:tblPrEx>
          <w:tblBorders>
            <w:left w:val="single" w:sz="4" w:space="0" w:color="auto"/>
            <w:right w:val="single" w:sz="4" w:space="0" w:color="auto"/>
          </w:tblBorders>
        </w:tblPrEx>
        <w:tc>
          <w:tcPr>
            <w:tcW w:w="1133" w:type="dxa"/>
          </w:tcPr>
          <w:p w:rsidR="00746BF9" w:rsidRDefault="00746BF9">
            <w:pPr>
              <w:pStyle w:val="ConsPlusNormal"/>
            </w:pPr>
          </w:p>
        </w:tc>
        <w:tc>
          <w:tcPr>
            <w:tcW w:w="1020" w:type="dxa"/>
          </w:tcPr>
          <w:p w:rsidR="00746BF9" w:rsidRDefault="00746BF9">
            <w:pPr>
              <w:pStyle w:val="ConsPlusNormal"/>
            </w:pPr>
          </w:p>
        </w:tc>
        <w:tc>
          <w:tcPr>
            <w:tcW w:w="1713" w:type="dxa"/>
          </w:tcPr>
          <w:p w:rsidR="00746BF9" w:rsidRDefault="00746BF9">
            <w:pPr>
              <w:pStyle w:val="ConsPlusNormal"/>
            </w:pPr>
          </w:p>
        </w:tc>
        <w:tc>
          <w:tcPr>
            <w:tcW w:w="1713" w:type="dxa"/>
          </w:tcPr>
          <w:p w:rsidR="00746BF9" w:rsidRDefault="00746BF9">
            <w:pPr>
              <w:pStyle w:val="ConsPlusNormal"/>
            </w:pPr>
          </w:p>
        </w:tc>
        <w:tc>
          <w:tcPr>
            <w:tcW w:w="1713" w:type="dxa"/>
          </w:tcPr>
          <w:p w:rsidR="00746BF9" w:rsidRDefault="00746BF9">
            <w:pPr>
              <w:pStyle w:val="ConsPlusNormal"/>
            </w:pPr>
          </w:p>
        </w:tc>
        <w:tc>
          <w:tcPr>
            <w:tcW w:w="1716" w:type="dxa"/>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r>
        <w:t>Руководитель              ____________ __________ _____________________</w:t>
      </w:r>
    </w:p>
    <w:p w:rsidR="00746BF9" w:rsidRDefault="00746BF9">
      <w:pPr>
        <w:pStyle w:val="ConsPlusNonformat"/>
        <w:jc w:val="both"/>
      </w:pPr>
      <w:r>
        <w:t>(уполномоченное лицо)     (должность)  (подпись)  (расшифровка подписи)</w:t>
      </w:r>
    </w:p>
    <w:p w:rsidR="00746BF9" w:rsidRDefault="00746BF9">
      <w:pPr>
        <w:pStyle w:val="ConsPlusNonformat"/>
        <w:jc w:val="both"/>
      </w:pPr>
    </w:p>
    <w:p w:rsidR="00746BF9" w:rsidRDefault="00746BF9">
      <w:pPr>
        <w:pStyle w:val="ConsPlusNonformat"/>
        <w:jc w:val="both"/>
      </w:pPr>
      <w:r>
        <w:t>Главный бухгалтер         ____________ __________ _____________________</w:t>
      </w:r>
    </w:p>
    <w:p w:rsidR="00746BF9" w:rsidRDefault="00746BF9">
      <w:pPr>
        <w:pStyle w:val="ConsPlusNonformat"/>
        <w:jc w:val="both"/>
      </w:pPr>
      <w:r>
        <w:t>(уполномоченное лицо)     (должность)  (подпись)  (расшифровка подписи)</w:t>
      </w:r>
    </w:p>
    <w:p w:rsidR="00746BF9" w:rsidRDefault="00746BF9">
      <w:pPr>
        <w:pStyle w:val="ConsPlusNonformat"/>
        <w:jc w:val="both"/>
      </w:pPr>
    </w:p>
    <w:p w:rsidR="00746BF9" w:rsidRDefault="00746BF9">
      <w:pPr>
        <w:pStyle w:val="ConsPlusNonformat"/>
        <w:jc w:val="both"/>
      </w:pPr>
      <w:r>
        <w:t>Ответственный исполнитель ____________ __________ _____________________</w:t>
      </w:r>
    </w:p>
    <w:p w:rsidR="00746BF9" w:rsidRDefault="00746BF9">
      <w:pPr>
        <w:pStyle w:val="ConsPlusNonformat"/>
        <w:jc w:val="both"/>
      </w:pPr>
      <w:r>
        <w:t xml:space="preserve">                          (должность)  (подпись)  (расшифровка подписи)</w:t>
      </w:r>
    </w:p>
    <w:p w:rsidR="00746BF9" w:rsidRDefault="00746BF9">
      <w:pPr>
        <w:pStyle w:val="ConsPlusNonformat"/>
        <w:jc w:val="both"/>
      </w:pPr>
    </w:p>
    <w:p w:rsidR="00746BF9" w:rsidRDefault="00746BF9">
      <w:pPr>
        <w:pStyle w:val="ConsPlusNonformat"/>
        <w:jc w:val="both"/>
      </w:pPr>
      <w:r>
        <w:t>"__" ______________ 20__ г.</w:t>
      </w:r>
    </w:p>
    <w:p w:rsidR="00746BF9" w:rsidRDefault="00746BF9">
      <w:pPr>
        <w:pStyle w:val="ConsPlusNormal"/>
      </w:pPr>
    </w:p>
    <w:p w:rsidR="00746BF9" w:rsidRDefault="00746BF9">
      <w:pPr>
        <w:pStyle w:val="ConsPlusNormal"/>
      </w:pPr>
    </w:p>
    <w:p w:rsidR="00746BF9" w:rsidRDefault="00746BF9">
      <w:pPr>
        <w:pStyle w:val="ConsPlusNormal"/>
      </w:pPr>
    </w:p>
    <w:p w:rsidR="00746BF9" w:rsidRDefault="00746BF9">
      <w:pPr>
        <w:pStyle w:val="ConsPlusNormal"/>
      </w:pPr>
    </w:p>
    <w:p w:rsidR="00746BF9" w:rsidRDefault="00746BF9">
      <w:pPr>
        <w:pStyle w:val="ConsPlusNormal"/>
      </w:pPr>
    </w:p>
    <w:p w:rsidR="00746BF9" w:rsidRDefault="00746BF9">
      <w:pPr>
        <w:pStyle w:val="ConsPlusNormal"/>
        <w:jc w:val="right"/>
        <w:outlineLvl w:val="0"/>
      </w:pPr>
      <w:r>
        <w:t>Приложение N 3</w:t>
      </w:r>
    </w:p>
    <w:p w:rsidR="00746BF9" w:rsidRDefault="00746BF9">
      <w:pPr>
        <w:pStyle w:val="ConsPlusNormal"/>
        <w:jc w:val="right"/>
      </w:pPr>
      <w:r>
        <w:t>к приказу Федерального казначейства</w:t>
      </w:r>
    </w:p>
    <w:p w:rsidR="00746BF9" w:rsidRDefault="00746BF9">
      <w:pPr>
        <w:pStyle w:val="ConsPlusNormal"/>
        <w:jc w:val="right"/>
      </w:pPr>
      <w:r>
        <w:t>от 15 января 2018 г. N 10н</w:t>
      </w:r>
    </w:p>
    <w:p w:rsidR="00746BF9" w:rsidRDefault="00746BF9">
      <w:pPr>
        <w:pStyle w:val="ConsPlusNormal"/>
        <w:jc w:val="both"/>
      </w:pPr>
    </w:p>
    <w:p w:rsidR="00746BF9" w:rsidRDefault="00746BF9">
      <w:pPr>
        <w:pStyle w:val="ConsPlusNonformat"/>
        <w:jc w:val="both"/>
      </w:pPr>
      <w:r>
        <w:t xml:space="preserve">                                            ┌────────────────┐</w:t>
      </w:r>
    </w:p>
    <w:p w:rsidR="00746BF9" w:rsidRDefault="00746BF9">
      <w:pPr>
        <w:pStyle w:val="ConsPlusNonformat"/>
        <w:jc w:val="both"/>
      </w:pPr>
      <w:bookmarkStart w:id="25" w:name="P453"/>
      <w:bookmarkEnd w:id="25"/>
      <w:r>
        <w:t xml:space="preserve">                                Заявление N │                │</w:t>
      </w:r>
    </w:p>
    <w:p w:rsidR="00746BF9" w:rsidRDefault="00746BF9">
      <w:pPr>
        <w:pStyle w:val="ConsPlusNonformat"/>
        <w:jc w:val="both"/>
      </w:pPr>
      <w:r>
        <w:t xml:space="preserve">                                            └────────────────┘</w:t>
      </w:r>
    </w:p>
    <w:p w:rsidR="00746BF9" w:rsidRDefault="00746BF9">
      <w:pPr>
        <w:pStyle w:val="ConsPlusNonformat"/>
        <w:jc w:val="both"/>
      </w:pPr>
      <w:r>
        <w:t xml:space="preserve">            на исполнение Казначейского обеспечения обязательств</w:t>
      </w:r>
    </w:p>
    <w:p w:rsidR="00746BF9" w:rsidRDefault="00746BF9">
      <w:pPr>
        <w:pStyle w:val="ConsPlusNormal"/>
        <w:jc w:val="both"/>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453"/>
        <w:gridCol w:w="3628"/>
        <w:gridCol w:w="1417"/>
        <w:gridCol w:w="963"/>
      </w:tblGrid>
      <w:tr w:rsidR="00746BF9">
        <w:tc>
          <w:tcPr>
            <w:tcW w:w="2551" w:type="dxa"/>
            <w:tcBorders>
              <w:top w:val="nil"/>
              <w:left w:val="nil"/>
              <w:bottom w:val="nil"/>
              <w:right w:val="nil"/>
            </w:tcBorders>
            <w:vAlign w:val="bottom"/>
          </w:tcPr>
          <w:p w:rsidR="00746BF9" w:rsidRDefault="00746BF9">
            <w:pPr>
              <w:pStyle w:val="ConsPlusNormal"/>
            </w:pPr>
          </w:p>
        </w:tc>
        <w:tc>
          <w:tcPr>
            <w:tcW w:w="4081" w:type="dxa"/>
            <w:gridSpan w:val="2"/>
            <w:tcBorders>
              <w:top w:val="nil"/>
              <w:left w:val="nil"/>
              <w:bottom w:val="nil"/>
              <w:right w:val="nil"/>
            </w:tcBorders>
          </w:tcPr>
          <w:p w:rsidR="00746BF9" w:rsidRDefault="00746BF9">
            <w:pPr>
              <w:pStyle w:val="ConsPlusNormal"/>
            </w:pPr>
          </w:p>
        </w:tc>
        <w:tc>
          <w:tcPr>
            <w:tcW w:w="1417" w:type="dxa"/>
            <w:tcBorders>
              <w:top w:val="nil"/>
              <w:left w:val="nil"/>
              <w:bottom w:val="nil"/>
              <w:right w:val="single" w:sz="4" w:space="0" w:color="auto"/>
            </w:tcBorders>
            <w:vAlign w:val="bottom"/>
          </w:tcPr>
          <w:p w:rsidR="00746BF9" w:rsidRDefault="00746BF9">
            <w:pPr>
              <w:pStyle w:val="ConsPlusNormal"/>
              <w:jc w:val="right"/>
            </w:pP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r>
              <w:t>Коды</w:t>
            </w:r>
          </w:p>
        </w:tc>
      </w:tr>
      <w:tr w:rsidR="00746BF9">
        <w:tc>
          <w:tcPr>
            <w:tcW w:w="2551" w:type="dxa"/>
            <w:tcBorders>
              <w:top w:val="nil"/>
              <w:left w:val="nil"/>
              <w:bottom w:val="nil"/>
              <w:right w:val="nil"/>
            </w:tcBorders>
            <w:vAlign w:val="bottom"/>
          </w:tcPr>
          <w:p w:rsidR="00746BF9" w:rsidRDefault="00746BF9">
            <w:pPr>
              <w:pStyle w:val="ConsPlusNormal"/>
            </w:pPr>
          </w:p>
        </w:tc>
        <w:tc>
          <w:tcPr>
            <w:tcW w:w="4081" w:type="dxa"/>
            <w:gridSpan w:val="2"/>
            <w:tcBorders>
              <w:top w:val="nil"/>
              <w:left w:val="nil"/>
              <w:bottom w:val="nil"/>
              <w:right w:val="nil"/>
            </w:tcBorders>
          </w:tcPr>
          <w:p w:rsidR="00746BF9" w:rsidRDefault="00746BF9">
            <w:pPr>
              <w:pStyle w:val="ConsPlusNormal"/>
            </w:pPr>
          </w:p>
        </w:tc>
        <w:tc>
          <w:tcPr>
            <w:tcW w:w="1417" w:type="dxa"/>
            <w:tcBorders>
              <w:top w:val="nil"/>
              <w:left w:val="nil"/>
              <w:bottom w:val="nil"/>
              <w:right w:val="single" w:sz="4" w:space="0" w:color="auto"/>
            </w:tcBorders>
            <w:vAlign w:val="bottom"/>
          </w:tcPr>
          <w:p w:rsidR="00746BF9" w:rsidRDefault="00746BF9">
            <w:pPr>
              <w:pStyle w:val="ConsPlusNormal"/>
              <w:jc w:val="right"/>
            </w:pPr>
            <w:r>
              <w:t xml:space="preserve">Форма по </w:t>
            </w:r>
            <w:hyperlink r:id="rId13" w:history="1">
              <w:r>
                <w:rPr>
                  <w:color w:val="0000FF"/>
                </w:rPr>
                <w:t>ОКУД</w:t>
              </w:r>
            </w:hyperlink>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r>
              <w:t>0506109</w:t>
            </w:r>
          </w:p>
        </w:tc>
      </w:tr>
      <w:tr w:rsidR="00746BF9">
        <w:tc>
          <w:tcPr>
            <w:tcW w:w="2551" w:type="dxa"/>
            <w:tcBorders>
              <w:top w:val="nil"/>
              <w:left w:val="nil"/>
              <w:bottom w:val="nil"/>
              <w:right w:val="nil"/>
            </w:tcBorders>
            <w:vAlign w:val="bottom"/>
          </w:tcPr>
          <w:p w:rsidR="00746BF9" w:rsidRDefault="00746BF9">
            <w:pPr>
              <w:pStyle w:val="ConsPlusNormal"/>
            </w:pPr>
          </w:p>
        </w:tc>
        <w:tc>
          <w:tcPr>
            <w:tcW w:w="4081" w:type="dxa"/>
            <w:gridSpan w:val="2"/>
            <w:tcBorders>
              <w:top w:val="nil"/>
              <w:left w:val="nil"/>
              <w:bottom w:val="nil"/>
              <w:right w:val="nil"/>
            </w:tcBorders>
          </w:tcPr>
          <w:p w:rsidR="00746BF9" w:rsidRDefault="00746BF9">
            <w:pPr>
              <w:pStyle w:val="ConsPlusNormal"/>
              <w:jc w:val="center"/>
            </w:pPr>
            <w:r>
              <w:t>от "__" ___________ 20__ г.</w:t>
            </w:r>
          </w:p>
        </w:tc>
        <w:tc>
          <w:tcPr>
            <w:tcW w:w="1417" w:type="dxa"/>
            <w:tcBorders>
              <w:top w:val="nil"/>
              <w:left w:val="nil"/>
              <w:bottom w:val="nil"/>
              <w:right w:val="single" w:sz="4" w:space="0" w:color="auto"/>
            </w:tcBorders>
            <w:vAlign w:val="bottom"/>
          </w:tcPr>
          <w:p w:rsidR="00746BF9" w:rsidRDefault="00746BF9">
            <w:pPr>
              <w:pStyle w:val="ConsPlusNormal"/>
              <w:jc w:val="right"/>
            </w:pPr>
            <w:r>
              <w:t>Дата</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3004" w:type="dxa"/>
            <w:gridSpan w:val="2"/>
            <w:vMerge w:val="restart"/>
            <w:tcBorders>
              <w:top w:val="nil"/>
              <w:left w:val="nil"/>
              <w:bottom w:val="nil"/>
              <w:right w:val="nil"/>
            </w:tcBorders>
            <w:vAlign w:val="bottom"/>
          </w:tcPr>
          <w:p w:rsidR="00746BF9" w:rsidRDefault="00746BF9">
            <w:pPr>
              <w:pStyle w:val="ConsPlusNormal"/>
            </w:pPr>
            <w:r>
              <w:t>От кого:</w:t>
            </w:r>
          </w:p>
          <w:p w:rsidR="00746BF9" w:rsidRDefault="00746BF9">
            <w:pPr>
              <w:pStyle w:val="ConsPlusNormal"/>
            </w:pPr>
            <w:r>
              <w:t>Наименование органа Федерального казначейства</w:t>
            </w:r>
          </w:p>
        </w:tc>
        <w:tc>
          <w:tcPr>
            <w:tcW w:w="3628" w:type="dxa"/>
            <w:vMerge w:val="restart"/>
            <w:tcBorders>
              <w:top w:val="nil"/>
              <w:left w:val="nil"/>
              <w:bottom w:val="single" w:sz="4" w:space="0" w:color="auto"/>
              <w:right w:val="nil"/>
            </w:tcBorders>
          </w:tcPr>
          <w:p w:rsidR="00746BF9" w:rsidRDefault="00746BF9">
            <w:pPr>
              <w:pStyle w:val="ConsPlusNormal"/>
            </w:pPr>
          </w:p>
        </w:tc>
        <w:tc>
          <w:tcPr>
            <w:tcW w:w="1417" w:type="dxa"/>
            <w:tcBorders>
              <w:top w:val="nil"/>
              <w:left w:val="nil"/>
              <w:bottom w:val="nil"/>
              <w:right w:val="single" w:sz="4" w:space="0" w:color="auto"/>
            </w:tcBorders>
            <w:vAlign w:val="bottom"/>
          </w:tcPr>
          <w:p w:rsidR="00746BF9" w:rsidRDefault="00746BF9">
            <w:pPr>
              <w:pStyle w:val="ConsPlusNormal"/>
              <w:jc w:val="right"/>
            </w:pPr>
            <w:r>
              <w:t>по ОКПО</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3004" w:type="dxa"/>
            <w:gridSpan w:val="2"/>
            <w:vMerge/>
            <w:tcBorders>
              <w:top w:val="nil"/>
              <w:left w:val="nil"/>
              <w:bottom w:val="nil"/>
              <w:right w:val="nil"/>
            </w:tcBorders>
          </w:tcPr>
          <w:p w:rsidR="00746BF9" w:rsidRDefault="00746BF9"/>
        </w:tc>
        <w:tc>
          <w:tcPr>
            <w:tcW w:w="3628" w:type="dxa"/>
            <w:vMerge/>
            <w:tcBorders>
              <w:top w:val="nil"/>
              <w:left w:val="nil"/>
              <w:bottom w:val="single" w:sz="4" w:space="0" w:color="auto"/>
              <w:right w:val="nil"/>
            </w:tcBorders>
          </w:tcPr>
          <w:p w:rsidR="00746BF9" w:rsidRDefault="00746BF9"/>
        </w:tc>
        <w:tc>
          <w:tcPr>
            <w:tcW w:w="1417" w:type="dxa"/>
            <w:tcBorders>
              <w:top w:val="nil"/>
              <w:left w:val="nil"/>
              <w:bottom w:val="nil"/>
              <w:right w:val="single" w:sz="4" w:space="0" w:color="auto"/>
            </w:tcBorders>
            <w:vAlign w:val="bottom"/>
          </w:tcPr>
          <w:p w:rsidR="00746BF9" w:rsidRDefault="00746BF9">
            <w:pPr>
              <w:pStyle w:val="ConsPlusNormal"/>
              <w:jc w:val="right"/>
            </w:pPr>
            <w:r>
              <w:t>по КОФК</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3004" w:type="dxa"/>
            <w:gridSpan w:val="2"/>
            <w:vMerge w:val="restart"/>
            <w:tcBorders>
              <w:top w:val="nil"/>
              <w:left w:val="nil"/>
              <w:bottom w:val="nil"/>
              <w:right w:val="nil"/>
            </w:tcBorders>
            <w:vAlign w:val="bottom"/>
          </w:tcPr>
          <w:p w:rsidR="00746BF9" w:rsidRDefault="00746BF9">
            <w:pPr>
              <w:pStyle w:val="ConsPlusNormal"/>
            </w:pPr>
            <w:r>
              <w:t>Кому:</w:t>
            </w:r>
          </w:p>
          <w:p w:rsidR="00746BF9" w:rsidRDefault="00746BF9">
            <w:pPr>
              <w:pStyle w:val="ConsPlusNormal"/>
            </w:pPr>
            <w:r>
              <w:lastRenderedPageBreak/>
              <w:t>Наименование органа Федерального казначейства</w:t>
            </w:r>
          </w:p>
        </w:tc>
        <w:tc>
          <w:tcPr>
            <w:tcW w:w="3628" w:type="dxa"/>
            <w:vMerge w:val="restart"/>
            <w:tcBorders>
              <w:top w:val="single" w:sz="4" w:space="0" w:color="auto"/>
              <w:left w:val="nil"/>
              <w:bottom w:val="single" w:sz="4" w:space="0" w:color="auto"/>
              <w:right w:val="nil"/>
            </w:tcBorders>
            <w:vAlign w:val="bottom"/>
          </w:tcPr>
          <w:p w:rsidR="00746BF9" w:rsidRDefault="00746BF9">
            <w:pPr>
              <w:pStyle w:val="ConsPlusNormal"/>
            </w:pPr>
          </w:p>
        </w:tc>
        <w:tc>
          <w:tcPr>
            <w:tcW w:w="1417" w:type="dxa"/>
            <w:tcBorders>
              <w:top w:val="nil"/>
              <w:left w:val="nil"/>
              <w:bottom w:val="nil"/>
              <w:right w:val="single" w:sz="4" w:space="0" w:color="auto"/>
            </w:tcBorders>
            <w:vAlign w:val="bottom"/>
          </w:tcPr>
          <w:p w:rsidR="00746BF9" w:rsidRDefault="00746BF9">
            <w:pPr>
              <w:pStyle w:val="ConsPlusNormal"/>
              <w:jc w:val="right"/>
            </w:pPr>
            <w:r>
              <w:t>по ОКПО</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3004" w:type="dxa"/>
            <w:gridSpan w:val="2"/>
            <w:vMerge/>
            <w:tcBorders>
              <w:top w:val="nil"/>
              <w:left w:val="nil"/>
              <w:bottom w:val="nil"/>
              <w:right w:val="nil"/>
            </w:tcBorders>
          </w:tcPr>
          <w:p w:rsidR="00746BF9" w:rsidRDefault="00746BF9"/>
        </w:tc>
        <w:tc>
          <w:tcPr>
            <w:tcW w:w="3628" w:type="dxa"/>
            <w:vMerge/>
            <w:tcBorders>
              <w:top w:val="single" w:sz="4" w:space="0" w:color="auto"/>
              <w:left w:val="nil"/>
              <w:bottom w:val="single" w:sz="4" w:space="0" w:color="auto"/>
              <w:right w:val="nil"/>
            </w:tcBorders>
          </w:tcPr>
          <w:p w:rsidR="00746BF9" w:rsidRDefault="00746BF9"/>
        </w:tc>
        <w:tc>
          <w:tcPr>
            <w:tcW w:w="1417" w:type="dxa"/>
            <w:tcBorders>
              <w:top w:val="nil"/>
              <w:left w:val="nil"/>
              <w:bottom w:val="nil"/>
              <w:right w:val="single" w:sz="4" w:space="0" w:color="auto"/>
            </w:tcBorders>
            <w:vAlign w:val="bottom"/>
          </w:tcPr>
          <w:p w:rsidR="00746BF9" w:rsidRDefault="00746BF9">
            <w:pPr>
              <w:pStyle w:val="ConsPlusNormal"/>
              <w:jc w:val="right"/>
            </w:pPr>
            <w:r>
              <w:t>по КОФК</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p>
        </w:tc>
      </w:tr>
      <w:tr w:rsidR="00746BF9">
        <w:tc>
          <w:tcPr>
            <w:tcW w:w="6632" w:type="dxa"/>
            <w:gridSpan w:val="3"/>
            <w:tcBorders>
              <w:top w:val="nil"/>
              <w:left w:val="nil"/>
              <w:bottom w:val="nil"/>
              <w:right w:val="nil"/>
            </w:tcBorders>
            <w:vAlign w:val="bottom"/>
          </w:tcPr>
          <w:p w:rsidR="00746BF9" w:rsidRDefault="00746BF9">
            <w:pPr>
              <w:pStyle w:val="ConsPlusNormal"/>
            </w:pPr>
            <w:r>
              <w:lastRenderedPageBreak/>
              <w:t>Единица измерения: руб (с точностью до второго десятичного знака)</w:t>
            </w:r>
          </w:p>
        </w:tc>
        <w:tc>
          <w:tcPr>
            <w:tcW w:w="1417" w:type="dxa"/>
            <w:tcBorders>
              <w:top w:val="nil"/>
              <w:left w:val="nil"/>
              <w:bottom w:val="nil"/>
              <w:right w:val="single" w:sz="4" w:space="0" w:color="auto"/>
            </w:tcBorders>
            <w:vAlign w:val="bottom"/>
          </w:tcPr>
          <w:p w:rsidR="00746BF9" w:rsidRDefault="00746BF9">
            <w:pPr>
              <w:pStyle w:val="ConsPlusNormal"/>
              <w:jc w:val="right"/>
            </w:pPr>
            <w:r>
              <w:t>по ОКЕИ</w:t>
            </w:r>
          </w:p>
        </w:tc>
        <w:tc>
          <w:tcPr>
            <w:tcW w:w="963" w:type="dxa"/>
            <w:tcBorders>
              <w:top w:val="single" w:sz="4" w:space="0" w:color="auto"/>
              <w:left w:val="single" w:sz="4" w:space="0" w:color="auto"/>
              <w:bottom w:val="single" w:sz="4" w:space="0" w:color="auto"/>
              <w:right w:val="single" w:sz="4" w:space="0" w:color="auto"/>
            </w:tcBorders>
            <w:vAlign w:val="bottom"/>
          </w:tcPr>
          <w:p w:rsidR="00746BF9" w:rsidRDefault="00746BF9">
            <w:pPr>
              <w:pStyle w:val="ConsPlusNormal"/>
              <w:jc w:val="center"/>
            </w:pPr>
            <w:hyperlink r:id="rId14" w:history="1">
              <w:r>
                <w:rPr>
                  <w:color w:val="0000FF"/>
                </w:rPr>
                <w:t>383</w:t>
              </w:r>
            </w:hyperlink>
          </w:p>
        </w:tc>
      </w:tr>
    </w:tbl>
    <w:p w:rsidR="00746BF9" w:rsidRDefault="00746BF9">
      <w:pPr>
        <w:pStyle w:val="ConsPlusNormal"/>
        <w:jc w:val="both"/>
      </w:pPr>
    </w:p>
    <w:p w:rsidR="00746BF9" w:rsidRDefault="00746BF9">
      <w:pPr>
        <w:pStyle w:val="ConsPlusNonformat"/>
        <w:jc w:val="both"/>
      </w:pPr>
      <w:bookmarkStart w:id="26" w:name="P487"/>
      <w:bookmarkEnd w:id="26"/>
      <w:r>
        <w:t>1. Основание для исполнения</w:t>
      </w:r>
    </w:p>
    <w:p w:rsidR="00746BF9" w:rsidRDefault="00746BF9">
      <w:pPr>
        <w:pStyle w:val="ConsPlusNormal"/>
        <w:jc w:val="both"/>
      </w:pPr>
    </w:p>
    <w:tbl>
      <w:tblPr>
        <w:tblW w:w="0" w:type="auto"/>
        <w:tblInd w:w="62" w:type="dxa"/>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8"/>
        <w:gridCol w:w="793"/>
        <w:gridCol w:w="1587"/>
        <w:gridCol w:w="340"/>
        <w:gridCol w:w="850"/>
        <w:gridCol w:w="963"/>
      </w:tblGrid>
      <w:tr w:rsidR="00746BF9">
        <w:tc>
          <w:tcPr>
            <w:tcW w:w="4478" w:type="dxa"/>
            <w:vMerge w:val="restart"/>
            <w:tcBorders>
              <w:top w:val="nil"/>
              <w:left w:val="nil"/>
              <w:bottom w:val="nil"/>
              <w:right w:val="nil"/>
            </w:tcBorders>
          </w:tcPr>
          <w:p w:rsidR="00746BF9" w:rsidRDefault="00746BF9">
            <w:pPr>
              <w:pStyle w:val="ConsPlusNormal"/>
            </w:pPr>
            <w:r>
              <w:t>____________________________________</w:t>
            </w:r>
          </w:p>
          <w:p w:rsidR="00746BF9" w:rsidRDefault="00746BF9">
            <w:pPr>
              <w:pStyle w:val="ConsPlusNormal"/>
              <w:jc w:val="center"/>
            </w:pPr>
            <w:r>
              <w:t>(Казначейское обеспечение обязательств/переведенное Казначейское обеспечение обязательств)</w:t>
            </w:r>
          </w:p>
        </w:tc>
        <w:tc>
          <w:tcPr>
            <w:tcW w:w="793" w:type="dxa"/>
            <w:tcBorders>
              <w:top w:val="nil"/>
              <w:left w:val="nil"/>
              <w:bottom w:val="nil"/>
            </w:tcBorders>
          </w:tcPr>
          <w:p w:rsidR="00746BF9" w:rsidRDefault="00746BF9">
            <w:pPr>
              <w:pStyle w:val="ConsPlusNormal"/>
              <w:jc w:val="center"/>
            </w:pPr>
            <w:r>
              <w:t>Номер</w:t>
            </w:r>
          </w:p>
        </w:tc>
        <w:tc>
          <w:tcPr>
            <w:tcW w:w="1587" w:type="dxa"/>
            <w:tcBorders>
              <w:top w:val="single" w:sz="4" w:space="0" w:color="auto"/>
              <w:bottom w:val="single" w:sz="4" w:space="0" w:color="auto"/>
            </w:tcBorders>
          </w:tcPr>
          <w:p w:rsidR="00746BF9" w:rsidRDefault="00746BF9">
            <w:pPr>
              <w:pStyle w:val="ConsPlusNormal"/>
            </w:pPr>
          </w:p>
        </w:tc>
        <w:tc>
          <w:tcPr>
            <w:tcW w:w="340" w:type="dxa"/>
            <w:tcBorders>
              <w:top w:val="nil"/>
              <w:bottom w:val="nil"/>
              <w:right w:val="nil"/>
            </w:tcBorders>
          </w:tcPr>
          <w:p w:rsidR="00746BF9" w:rsidRDefault="00746BF9">
            <w:pPr>
              <w:pStyle w:val="ConsPlusNormal"/>
            </w:pPr>
          </w:p>
        </w:tc>
        <w:tc>
          <w:tcPr>
            <w:tcW w:w="850" w:type="dxa"/>
            <w:tcBorders>
              <w:top w:val="nil"/>
              <w:left w:val="nil"/>
              <w:bottom w:val="nil"/>
            </w:tcBorders>
          </w:tcPr>
          <w:p w:rsidR="00746BF9" w:rsidRDefault="00746BF9">
            <w:pPr>
              <w:pStyle w:val="ConsPlusNormal"/>
              <w:jc w:val="center"/>
            </w:pPr>
            <w:r>
              <w:t>Дата</w:t>
            </w:r>
          </w:p>
        </w:tc>
        <w:tc>
          <w:tcPr>
            <w:tcW w:w="963" w:type="dxa"/>
            <w:tcBorders>
              <w:top w:val="single" w:sz="4" w:space="0" w:color="auto"/>
              <w:bottom w:val="single" w:sz="4" w:space="0" w:color="auto"/>
            </w:tcBorders>
          </w:tcPr>
          <w:p w:rsidR="00746BF9" w:rsidRDefault="00746BF9">
            <w:pPr>
              <w:pStyle w:val="ConsPlusNormal"/>
            </w:pPr>
          </w:p>
        </w:tc>
      </w:tr>
      <w:tr w:rsidR="00746BF9">
        <w:tblPrEx>
          <w:tblBorders>
            <w:right w:val="none" w:sz="0" w:space="0" w:color="auto"/>
            <w:insideV w:val="none" w:sz="0" w:space="0" w:color="auto"/>
          </w:tblBorders>
        </w:tblPrEx>
        <w:tc>
          <w:tcPr>
            <w:tcW w:w="4478" w:type="dxa"/>
            <w:vMerge/>
            <w:tcBorders>
              <w:top w:val="nil"/>
              <w:left w:val="nil"/>
              <w:bottom w:val="nil"/>
              <w:right w:val="nil"/>
            </w:tcBorders>
          </w:tcPr>
          <w:p w:rsidR="00746BF9" w:rsidRDefault="00746BF9"/>
        </w:tc>
        <w:tc>
          <w:tcPr>
            <w:tcW w:w="4533" w:type="dxa"/>
            <w:gridSpan w:val="5"/>
            <w:tcBorders>
              <w:top w:val="nil"/>
              <w:left w:val="nil"/>
              <w:bottom w:val="nil"/>
              <w:right w:val="nil"/>
            </w:tcBorders>
          </w:tcPr>
          <w:p w:rsidR="00746BF9" w:rsidRDefault="00746BF9">
            <w:pPr>
              <w:pStyle w:val="ConsPlusNormal"/>
            </w:pPr>
          </w:p>
        </w:tc>
      </w:tr>
    </w:tbl>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0"/>
        <w:gridCol w:w="1587"/>
        <w:gridCol w:w="907"/>
        <w:gridCol w:w="1247"/>
        <w:gridCol w:w="907"/>
        <w:gridCol w:w="680"/>
        <w:gridCol w:w="963"/>
        <w:gridCol w:w="1530"/>
      </w:tblGrid>
      <w:tr w:rsidR="00746BF9">
        <w:tc>
          <w:tcPr>
            <w:tcW w:w="1190" w:type="dxa"/>
            <w:vMerge w:val="restart"/>
            <w:tcBorders>
              <w:left w:val="nil"/>
            </w:tcBorders>
          </w:tcPr>
          <w:p w:rsidR="00746BF9" w:rsidRDefault="00746BF9">
            <w:pPr>
              <w:pStyle w:val="ConsPlusNormal"/>
              <w:jc w:val="center"/>
            </w:pPr>
            <w:r>
              <w:t>Код объекта ФАИП (код мероприятия по информатизации)</w:t>
            </w:r>
          </w:p>
        </w:tc>
        <w:tc>
          <w:tcPr>
            <w:tcW w:w="2494" w:type="dxa"/>
            <w:gridSpan w:val="2"/>
          </w:tcPr>
          <w:p w:rsidR="00746BF9" w:rsidRDefault="00746BF9">
            <w:pPr>
              <w:pStyle w:val="ConsPlusNormal"/>
              <w:jc w:val="center"/>
            </w:pPr>
            <w:r>
              <w:t>Направление расходования целевых средств</w:t>
            </w:r>
          </w:p>
        </w:tc>
        <w:tc>
          <w:tcPr>
            <w:tcW w:w="5327" w:type="dxa"/>
            <w:gridSpan w:val="5"/>
            <w:tcBorders>
              <w:right w:val="nil"/>
            </w:tcBorders>
          </w:tcPr>
          <w:p w:rsidR="00746BF9" w:rsidRDefault="00746BF9">
            <w:pPr>
              <w:pStyle w:val="ConsPlusNormal"/>
              <w:jc w:val="center"/>
            </w:pPr>
            <w:r>
              <w:t>Подтверждающий документ</w:t>
            </w:r>
          </w:p>
        </w:tc>
      </w:tr>
      <w:tr w:rsidR="00746BF9">
        <w:tc>
          <w:tcPr>
            <w:tcW w:w="1190" w:type="dxa"/>
            <w:vMerge/>
            <w:tcBorders>
              <w:left w:val="nil"/>
            </w:tcBorders>
          </w:tcPr>
          <w:p w:rsidR="00746BF9" w:rsidRDefault="00746BF9"/>
        </w:tc>
        <w:tc>
          <w:tcPr>
            <w:tcW w:w="1587" w:type="dxa"/>
            <w:vMerge w:val="restart"/>
          </w:tcPr>
          <w:p w:rsidR="00746BF9" w:rsidRDefault="00746BF9">
            <w:pPr>
              <w:pStyle w:val="ConsPlusNormal"/>
              <w:jc w:val="center"/>
            </w:pPr>
            <w:r>
              <w:t>наименование</w:t>
            </w:r>
          </w:p>
        </w:tc>
        <w:tc>
          <w:tcPr>
            <w:tcW w:w="907" w:type="dxa"/>
            <w:vMerge w:val="restart"/>
          </w:tcPr>
          <w:p w:rsidR="00746BF9" w:rsidRDefault="00746BF9">
            <w:pPr>
              <w:pStyle w:val="ConsPlusNormal"/>
              <w:jc w:val="center"/>
            </w:pPr>
            <w:r>
              <w:t>код</w:t>
            </w:r>
          </w:p>
        </w:tc>
        <w:tc>
          <w:tcPr>
            <w:tcW w:w="1247" w:type="dxa"/>
            <w:vMerge w:val="restart"/>
          </w:tcPr>
          <w:p w:rsidR="00746BF9" w:rsidRDefault="00746BF9">
            <w:pPr>
              <w:pStyle w:val="ConsPlusNormal"/>
              <w:jc w:val="center"/>
            </w:pPr>
            <w:r>
              <w:t>наименование</w:t>
            </w:r>
          </w:p>
        </w:tc>
        <w:tc>
          <w:tcPr>
            <w:tcW w:w="907" w:type="dxa"/>
            <w:vMerge w:val="restart"/>
          </w:tcPr>
          <w:p w:rsidR="00746BF9" w:rsidRDefault="00746BF9">
            <w:pPr>
              <w:pStyle w:val="ConsPlusNormal"/>
              <w:jc w:val="center"/>
            </w:pPr>
            <w:r>
              <w:t>номер</w:t>
            </w:r>
          </w:p>
        </w:tc>
        <w:tc>
          <w:tcPr>
            <w:tcW w:w="680" w:type="dxa"/>
            <w:vMerge w:val="restart"/>
          </w:tcPr>
          <w:p w:rsidR="00746BF9" w:rsidRDefault="00746BF9">
            <w:pPr>
              <w:pStyle w:val="ConsPlusNormal"/>
              <w:jc w:val="center"/>
            </w:pPr>
            <w:r>
              <w:t>дата</w:t>
            </w:r>
          </w:p>
        </w:tc>
        <w:tc>
          <w:tcPr>
            <w:tcW w:w="2493" w:type="dxa"/>
            <w:gridSpan w:val="2"/>
            <w:tcBorders>
              <w:right w:val="nil"/>
            </w:tcBorders>
          </w:tcPr>
          <w:p w:rsidR="00746BF9" w:rsidRDefault="00746BF9">
            <w:pPr>
              <w:pStyle w:val="ConsPlusNormal"/>
              <w:jc w:val="center"/>
            </w:pPr>
            <w:r>
              <w:t>сумма</w:t>
            </w:r>
          </w:p>
        </w:tc>
      </w:tr>
      <w:tr w:rsidR="00746BF9">
        <w:tc>
          <w:tcPr>
            <w:tcW w:w="1190" w:type="dxa"/>
            <w:vMerge/>
            <w:tcBorders>
              <w:left w:val="nil"/>
            </w:tcBorders>
          </w:tcPr>
          <w:p w:rsidR="00746BF9" w:rsidRDefault="00746BF9"/>
        </w:tc>
        <w:tc>
          <w:tcPr>
            <w:tcW w:w="1587" w:type="dxa"/>
            <w:vMerge/>
          </w:tcPr>
          <w:p w:rsidR="00746BF9" w:rsidRDefault="00746BF9"/>
        </w:tc>
        <w:tc>
          <w:tcPr>
            <w:tcW w:w="907" w:type="dxa"/>
            <w:vMerge/>
          </w:tcPr>
          <w:p w:rsidR="00746BF9" w:rsidRDefault="00746BF9"/>
        </w:tc>
        <w:tc>
          <w:tcPr>
            <w:tcW w:w="1247" w:type="dxa"/>
            <w:vMerge/>
          </w:tcPr>
          <w:p w:rsidR="00746BF9" w:rsidRDefault="00746BF9"/>
        </w:tc>
        <w:tc>
          <w:tcPr>
            <w:tcW w:w="907" w:type="dxa"/>
            <w:vMerge/>
          </w:tcPr>
          <w:p w:rsidR="00746BF9" w:rsidRDefault="00746BF9"/>
        </w:tc>
        <w:tc>
          <w:tcPr>
            <w:tcW w:w="680" w:type="dxa"/>
            <w:vMerge/>
          </w:tcPr>
          <w:p w:rsidR="00746BF9" w:rsidRDefault="00746BF9"/>
        </w:tc>
        <w:tc>
          <w:tcPr>
            <w:tcW w:w="963" w:type="dxa"/>
          </w:tcPr>
          <w:p w:rsidR="00746BF9" w:rsidRDefault="00746BF9">
            <w:pPr>
              <w:pStyle w:val="ConsPlusNormal"/>
              <w:jc w:val="center"/>
            </w:pPr>
            <w:r>
              <w:t>всего</w:t>
            </w:r>
          </w:p>
        </w:tc>
        <w:tc>
          <w:tcPr>
            <w:tcW w:w="1530" w:type="dxa"/>
            <w:tcBorders>
              <w:right w:val="nil"/>
            </w:tcBorders>
          </w:tcPr>
          <w:p w:rsidR="00746BF9" w:rsidRDefault="00746BF9">
            <w:pPr>
              <w:pStyle w:val="ConsPlusNormal"/>
              <w:jc w:val="center"/>
            </w:pPr>
            <w:r>
              <w:t>в т.ч. НДС</w:t>
            </w:r>
          </w:p>
        </w:tc>
      </w:tr>
      <w:tr w:rsidR="00746BF9">
        <w:tc>
          <w:tcPr>
            <w:tcW w:w="1190" w:type="dxa"/>
            <w:tcBorders>
              <w:left w:val="nil"/>
            </w:tcBorders>
          </w:tcPr>
          <w:p w:rsidR="00746BF9" w:rsidRDefault="00746BF9">
            <w:pPr>
              <w:pStyle w:val="ConsPlusNormal"/>
              <w:jc w:val="center"/>
            </w:pPr>
            <w:r>
              <w:t>1</w:t>
            </w:r>
          </w:p>
        </w:tc>
        <w:tc>
          <w:tcPr>
            <w:tcW w:w="1587" w:type="dxa"/>
          </w:tcPr>
          <w:p w:rsidR="00746BF9" w:rsidRDefault="00746BF9">
            <w:pPr>
              <w:pStyle w:val="ConsPlusNormal"/>
              <w:jc w:val="center"/>
            </w:pPr>
            <w:r>
              <w:t>2</w:t>
            </w:r>
          </w:p>
        </w:tc>
        <w:tc>
          <w:tcPr>
            <w:tcW w:w="907" w:type="dxa"/>
          </w:tcPr>
          <w:p w:rsidR="00746BF9" w:rsidRDefault="00746BF9">
            <w:pPr>
              <w:pStyle w:val="ConsPlusNormal"/>
              <w:jc w:val="center"/>
            </w:pPr>
            <w:r>
              <w:t>3</w:t>
            </w:r>
          </w:p>
        </w:tc>
        <w:tc>
          <w:tcPr>
            <w:tcW w:w="1247" w:type="dxa"/>
          </w:tcPr>
          <w:p w:rsidR="00746BF9" w:rsidRDefault="00746BF9">
            <w:pPr>
              <w:pStyle w:val="ConsPlusNormal"/>
              <w:jc w:val="center"/>
            </w:pPr>
            <w:r>
              <w:t>4</w:t>
            </w:r>
          </w:p>
        </w:tc>
        <w:tc>
          <w:tcPr>
            <w:tcW w:w="907" w:type="dxa"/>
          </w:tcPr>
          <w:p w:rsidR="00746BF9" w:rsidRDefault="00746BF9">
            <w:pPr>
              <w:pStyle w:val="ConsPlusNormal"/>
              <w:jc w:val="center"/>
            </w:pPr>
            <w:r>
              <w:t>5</w:t>
            </w:r>
          </w:p>
        </w:tc>
        <w:tc>
          <w:tcPr>
            <w:tcW w:w="680" w:type="dxa"/>
          </w:tcPr>
          <w:p w:rsidR="00746BF9" w:rsidRDefault="00746BF9">
            <w:pPr>
              <w:pStyle w:val="ConsPlusNormal"/>
              <w:jc w:val="center"/>
            </w:pPr>
            <w:r>
              <w:t>6</w:t>
            </w:r>
          </w:p>
        </w:tc>
        <w:tc>
          <w:tcPr>
            <w:tcW w:w="963" w:type="dxa"/>
          </w:tcPr>
          <w:p w:rsidR="00746BF9" w:rsidRDefault="00746BF9">
            <w:pPr>
              <w:pStyle w:val="ConsPlusNormal"/>
              <w:jc w:val="center"/>
            </w:pPr>
            <w:r>
              <w:t>7</w:t>
            </w:r>
          </w:p>
        </w:tc>
        <w:tc>
          <w:tcPr>
            <w:tcW w:w="1530" w:type="dxa"/>
            <w:tcBorders>
              <w:right w:val="nil"/>
            </w:tcBorders>
          </w:tcPr>
          <w:p w:rsidR="00746BF9" w:rsidRDefault="00746BF9">
            <w:pPr>
              <w:pStyle w:val="ConsPlusNormal"/>
              <w:jc w:val="center"/>
            </w:pPr>
            <w:r>
              <w:t>8</w:t>
            </w:r>
          </w:p>
        </w:tc>
      </w:tr>
      <w:tr w:rsidR="00746BF9">
        <w:tblPrEx>
          <w:tblBorders>
            <w:left w:val="single" w:sz="4" w:space="0" w:color="auto"/>
            <w:right w:val="single" w:sz="4" w:space="0" w:color="auto"/>
          </w:tblBorders>
        </w:tblPrEx>
        <w:tc>
          <w:tcPr>
            <w:tcW w:w="1190" w:type="dxa"/>
            <w:vMerge w:val="restart"/>
          </w:tcPr>
          <w:p w:rsidR="00746BF9" w:rsidRDefault="00746BF9">
            <w:pPr>
              <w:pStyle w:val="ConsPlusNormal"/>
            </w:pPr>
          </w:p>
        </w:tc>
        <w:tc>
          <w:tcPr>
            <w:tcW w:w="1587" w:type="dxa"/>
            <w:vMerge w:val="restart"/>
          </w:tcPr>
          <w:p w:rsidR="00746BF9" w:rsidRDefault="00746BF9">
            <w:pPr>
              <w:pStyle w:val="ConsPlusNormal"/>
            </w:pPr>
          </w:p>
        </w:tc>
        <w:tc>
          <w:tcPr>
            <w:tcW w:w="907" w:type="dxa"/>
            <w:vMerge w:val="restart"/>
          </w:tcPr>
          <w:p w:rsidR="00746BF9" w:rsidRDefault="00746BF9">
            <w:pPr>
              <w:pStyle w:val="ConsPlusNormal"/>
            </w:pPr>
          </w:p>
        </w:tc>
        <w:tc>
          <w:tcPr>
            <w:tcW w:w="1247" w:type="dxa"/>
          </w:tcPr>
          <w:p w:rsidR="00746BF9" w:rsidRDefault="00746BF9">
            <w:pPr>
              <w:pStyle w:val="ConsPlusNormal"/>
            </w:pPr>
          </w:p>
        </w:tc>
        <w:tc>
          <w:tcPr>
            <w:tcW w:w="907" w:type="dxa"/>
          </w:tcPr>
          <w:p w:rsidR="00746BF9" w:rsidRDefault="00746BF9">
            <w:pPr>
              <w:pStyle w:val="ConsPlusNormal"/>
            </w:pPr>
          </w:p>
        </w:tc>
        <w:tc>
          <w:tcPr>
            <w:tcW w:w="680" w:type="dxa"/>
          </w:tcPr>
          <w:p w:rsidR="00746BF9" w:rsidRDefault="00746BF9">
            <w:pPr>
              <w:pStyle w:val="ConsPlusNormal"/>
            </w:pPr>
          </w:p>
        </w:tc>
        <w:tc>
          <w:tcPr>
            <w:tcW w:w="963" w:type="dxa"/>
          </w:tcPr>
          <w:p w:rsidR="00746BF9" w:rsidRDefault="00746BF9">
            <w:pPr>
              <w:pStyle w:val="ConsPlusNormal"/>
            </w:pPr>
          </w:p>
        </w:tc>
        <w:tc>
          <w:tcPr>
            <w:tcW w:w="1530" w:type="dxa"/>
          </w:tcPr>
          <w:p w:rsidR="00746BF9" w:rsidRDefault="00746BF9">
            <w:pPr>
              <w:pStyle w:val="ConsPlusNormal"/>
            </w:pPr>
          </w:p>
        </w:tc>
      </w:tr>
      <w:tr w:rsidR="00746BF9">
        <w:tblPrEx>
          <w:tblBorders>
            <w:left w:val="single" w:sz="4" w:space="0" w:color="auto"/>
            <w:right w:val="single" w:sz="4" w:space="0" w:color="auto"/>
          </w:tblBorders>
        </w:tblPrEx>
        <w:tc>
          <w:tcPr>
            <w:tcW w:w="1190" w:type="dxa"/>
            <w:vMerge/>
          </w:tcPr>
          <w:p w:rsidR="00746BF9" w:rsidRDefault="00746BF9"/>
        </w:tc>
        <w:tc>
          <w:tcPr>
            <w:tcW w:w="1587" w:type="dxa"/>
            <w:vMerge/>
          </w:tcPr>
          <w:p w:rsidR="00746BF9" w:rsidRDefault="00746BF9"/>
        </w:tc>
        <w:tc>
          <w:tcPr>
            <w:tcW w:w="907" w:type="dxa"/>
            <w:vMerge/>
          </w:tcPr>
          <w:p w:rsidR="00746BF9" w:rsidRDefault="00746BF9"/>
        </w:tc>
        <w:tc>
          <w:tcPr>
            <w:tcW w:w="1247" w:type="dxa"/>
          </w:tcPr>
          <w:p w:rsidR="00746BF9" w:rsidRDefault="00746BF9">
            <w:pPr>
              <w:pStyle w:val="ConsPlusNormal"/>
            </w:pPr>
          </w:p>
        </w:tc>
        <w:tc>
          <w:tcPr>
            <w:tcW w:w="907" w:type="dxa"/>
          </w:tcPr>
          <w:p w:rsidR="00746BF9" w:rsidRDefault="00746BF9">
            <w:pPr>
              <w:pStyle w:val="ConsPlusNormal"/>
            </w:pPr>
          </w:p>
        </w:tc>
        <w:tc>
          <w:tcPr>
            <w:tcW w:w="680" w:type="dxa"/>
          </w:tcPr>
          <w:p w:rsidR="00746BF9" w:rsidRDefault="00746BF9">
            <w:pPr>
              <w:pStyle w:val="ConsPlusNormal"/>
            </w:pPr>
          </w:p>
        </w:tc>
        <w:tc>
          <w:tcPr>
            <w:tcW w:w="963" w:type="dxa"/>
          </w:tcPr>
          <w:p w:rsidR="00746BF9" w:rsidRDefault="00746BF9">
            <w:pPr>
              <w:pStyle w:val="ConsPlusNormal"/>
            </w:pPr>
          </w:p>
        </w:tc>
        <w:tc>
          <w:tcPr>
            <w:tcW w:w="1530" w:type="dxa"/>
          </w:tcPr>
          <w:p w:rsidR="00746BF9" w:rsidRDefault="00746BF9">
            <w:pPr>
              <w:pStyle w:val="ConsPlusNormal"/>
            </w:pPr>
          </w:p>
        </w:tc>
      </w:tr>
      <w:tr w:rsidR="00746BF9">
        <w:tblPrEx>
          <w:tblBorders>
            <w:left w:val="single" w:sz="4" w:space="0" w:color="auto"/>
            <w:right w:val="single" w:sz="4" w:space="0" w:color="auto"/>
          </w:tblBorders>
        </w:tblPrEx>
        <w:tc>
          <w:tcPr>
            <w:tcW w:w="1190" w:type="dxa"/>
            <w:vMerge/>
          </w:tcPr>
          <w:p w:rsidR="00746BF9" w:rsidRDefault="00746BF9"/>
        </w:tc>
        <w:tc>
          <w:tcPr>
            <w:tcW w:w="1587" w:type="dxa"/>
            <w:vMerge/>
          </w:tcPr>
          <w:p w:rsidR="00746BF9" w:rsidRDefault="00746BF9"/>
        </w:tc>
        <w:tc>
          <w:tcPr>
            <w:tcW w:w="907" w:type="dxa"/>
            <w:vMerge/>
          </w:tcPr>
          <w:p w:rsidR="00746BF9" w:rsidRDefault="00746BF9"/>
        </w:tc>
        <w:tc>
          <w:tcPr>
            <w:tcW w:w="1247" w:type="dxa"/>
          </w:tcPr>
          <w:p w:rsidR="00746BF9" w:rsidRDefault="00746BF9">
            <w:pPr>
              <w:pStyle w:val="ConsPlusNormal"/>
            </w:pPr>
          </w:p>
        </w:tc>
        <w:tc>
          <w:tcPr>
            <w:tcW w:w="907" w:type="dxa"/>
          </w:tcPr>
          <w:p w:rsidR="00746BF9" w:rsidRDefault="00746BF9">
            <w:pPr>
              <w:pStyle w:val="ConsPlusNormal"/>
            </w:pPr>
          </w:p>
        </w:tc>
        <w:tc>
          <w:tcPr>
            <w:tcW w:w="680" w:type="dxa"/>
          </w:tcPr>
          <w:p w:rsidR="00746BF9" w:rsidRDefault="00746BF9">
            <w:pPr>
              <w:pStyle w:val="ConsPlusNormal"/>
            </w:pPr>
          </w:p>
        </w:tc>
        <w:tc>
          <w:tcPr>
            <w:tcW w:w="963" w:type="dxa"/>
          </w:tcPr>
          <w:p w:rsidR="00746BF9" w:rsidRDefault="00746BF9">
            <w:pPr>
              <w:pStyle w:val="ConsPlusNormal"/>
            </w:pPr>
          </w:p>
        </w:tc>
        <w:tc>
          <w:tcPr>
            <w:tcW w:w="1530" w:type="dxa"/>
          </w:tcPr>
          <w:p w:rsidR="00746BF9" w:rsidRDefault="00746BF9">
            <w:pPr>
              <w:pStyle w:val="ConsPlusNormal"/>
            </w:pPr>
          </w:p>
        </w:tc>
      </w:tr>
      <w:tr w:rsidR="00746BF9">
        <w:tblPrEx>
          <w:tblBorders>
            <w:right w:val="single" w:sz="4" w:space="0" w:color="auto"/>
          </w:tblBorders>
        </w:tblPrEx>
        <w:tc>
          <w:tcPr>
            <w:tcW w:w="6518" w:type="dxa"/>
            <w:gridSpan w:val="6"/>
            <w:tcBorders>
              <w:left w:val="nil"/>
              <w:bottom w:val="nil"/>
            </w:tcBorders>
          </w:tcPr>
          <w:p w:rsidR="00746BF9" w:rsidRDefault="00746BF9">
            <w:pPr>
              <w:pStyle w:val="ConsPlusNormal"/>
              <w:jc w:val="right"/>
            </w:pPr>
            <w:bookmarkStart w:id="27" w:name="P535"/>
            <w:bookmarkEnd w:id="27"/>
            <w:r>
              <w:t>Итого</w:t>
            </w:r>
          </w:p>
        </w:tc>
        <w:tc>
          <w:tcPr>
            <w:tcW w:w="963" w:type="dxa"/>
          </w:tcPr>
          <w:p w:rsidR="00746BF9" w:rsidRDefault="00746BF9">
            <w:pPr>
              <w:pStyle w:val="ConsPlusNormal"/>
            </w:pPr>
          </w:p>
        </w:tc>
        <w:tc>
          <w:tcPr>
            <w:tcW w:w="1530" w:type="dxa"/>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bookmarkStart w:id="28" w:name="P539"/>
      <w:bookmarkEnd w:id="28"/>
      <w:r>
        <w:t>2. Реквизиты плательщика</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3"/>
        <w:gridCol w:w="680"/>
        <w:gridCol w:w="623"/>
        <w:gridCol w:w="1927"/>
        <w:gridCol w:w="1927"/>
        <w:gridCol w:w="1870"/>
        <w:gridCol w:w="680"/>
      </w:tblGrid>
      <w:tr w:rsidR="00746BF9">
        <w:tc>
          <w:tcPr>
            <w:tcW w:w="6460" w:type="dxa"/>
            <w:gridSpan w:val="5"/>
            <w:tcBorders>
              <w:left w:val="nil"/>
            </w:tcBorders>
          </w:tcPr>
          <w:p w:rsidR="00746BF9" w:rsidRDefault="00746BF9">
            <w:pPr>
              <w:pStyle w:val="ConsPlusNormal"/>
              <w:jc w:val="center"/>
            </w:pPr>
            <w:r>
              <w:t>Плательщик</w:t>
            </w:r>
          </w:p>
        </w:tc>
        <w:tc>
          <w:tcPr>
            <w:tcW w:w="2550" w:type="dxa"/>
            <w:gridSpan w:val="2"/>
            <w:tcBorders>
              <w:right w:val="nil"/>
            </w:tcBorders>
          </w:tcPr>
          <w:p w:rsidR="00746BF9" w:rsidRDefault="00746BF9">
            <w:pPr>
              <w:pStyle w:val="ConsPlusNormal"/>
              <w:jc w:val="center"/>
            </w:pPr>
            <w:r>
              <w:t>Банк плательщика</w:t>
            </w:r>
          </w:p>
        </w:tc>
      </w:tr>
      <w:tr w:rsidR="00746BF9">
        <w:tc>
          <w:tcPr>
            <w:tcW w:w="1303" w:type="dxa"/>
            <w:tcBorders>
              <w:left w:val="nil"/>
            </w:tcBorders>
          </w:tcPr>
          <w:p w:rsidR="00746BF9" w:rsidRDefault="00746BF9">
            <w:pPr>
              <w:pStyle w:val="ConsPlusNormal"/>
              <w:jc w:val="center"/>
            </w:pPr>
            <w:r>
              <w:t>наименование</w:t>
            </w:r>
          </w:p>
        </w:tc>
        <w:tc>
          <w:tcPr>
            <w:tcW w:w="680" w:type="dxa"/>
          </w:tcPr>
          <w:p w:rsidR="00746BF9" w:rsidRDefault="00746BF9">
            <w:pPr>
              <w:pStyle w:val="ConsPlusNormal"/>
              <w:jc w:val="center"/>
            </w:pPr>
            <w:r>
              <w:t>ИНН</w:t>
            </w:r>
          </w:p>
        </w:tc>
        <w:tc>
          <w:tcPr>
            <w:tcW w:w="623" w:type="dxa"/>
          </w:tcPr>
          <w:p w:rsidR="00746BF9" w:rsidRDefault="00746BF9">
            <w:pPr>
              <w:pStyle w:val="ConsPlusNormal"/>
              <w:jc w:val="center"/>
            </w:pPr>
            <w:r>
              <w:t>КПП</w:t>
            </w:r>
          </w:p>
        </w:tc>
        <w:tc>
          <w:tcPr>
            <w:tcW w:w="1927" w:type="dxa"/>
          </w:tcPr>
          <w:p w:rsidR="00746BF9" w:rsidRDefault="00746BF9">
            <w:pPr>
              <w:pStyle w:val="ConsPlusNormal"/>
              <w:jc w:val="center"/>
            </w:pPr>
            <w:r>
              <w:t>код по Сводному реестру</w:t>
            </w:r>
          </w:p>
        </w:tc>
        <w:tc>
          <w:tcPr>
            <w:tcW w:w="1927" w:type="dxa"/>
          </w:tcPr>
          <w:p w:rsidR="00746BF9" w:rsidRDefault="00746BF9">
            <w:pPr>
              <w:pStyle w:val="ConsPlusNormal"/>
              <w:jc w:val="center"/>
            </w:pPr>
            <w:r>
              <w:t>номер лицевого счета</w:t>
            </w:r>
          </w:p>
        </w:tc>
        <w:tc>
          <w:tcPr>
            <w:tcW w:w="1870" w:type="dxa"/>
          </w:tcPr>
          <w:p w:rsidR="00746BF9" w:rsidRDefault="00746BF9">
            <w:pPr>
              <w:pStyle w:val="ConsPlusNormal"/>
              <w:jc w:val="center"/>
            </w:pPr>
            <w:r>
              <w:t>номер расчетного счета</w:t>
            </w:r>
          </w:p>
        </w:tc>
        <w:tc>
          <w:tcPr>
            <w:tcW w:w="680" w:type="dxa"/>
            <w:tcBorders>
              <w:right w:val="nil"/>
            </w:tcBorders>
          </w:tcPr>
          <w:p w:rsidR="00746BF9" w:rsidRDefault="00746BF9">
            <w:pPr>
              <w:pStyle w:val="ConsPlusNormal"/>
              <w:jc w:val="center"/>
            </w:pPr>
            <w:r>
              <w:t>БИК</w:t>
            </w:r>
          </w:p>
        </w:tc>
      </w:tr>
      <w:tr w:rsidR="00746BF9">
        <w:tc>
          <w:tcPr>
            <w:tcW w:w="1303" w:type="dxa"/>
            <w:tcBorders>
              <w:left w:val="nil"/>
            </w:tcBorders>
          </w:tcPr>
          <w:p w:rsidR="00746BF9" w:rsidRDefault="00746BF9">
            <w:pPr>
              <w:pStyle w:val="ConsPlusNormal"/>
              <w:jc w:val="center"/>
            </w:pPr>
            <w:r>
              <w:t>1</w:t>
            </w:r>
          </w:p>
        </w:tc>
        <w:tc>
          <w:tcPr>
            <w:tcW w:w="680" w:type="dxa"/>
          </w:tcPr>
          <w:p w:rsidR="00746BF9" w:rsidRDefault="00746BF9">
            <w:pPr>
              <w:pStyle w:val="ConsPlusNormal"/>
              <w:jc w:val="center"/>
            </w:pPr>
            <w:r>
              <w:t>2</w:t>
            </w:r>
          </w:p>
        </w:tc>
        <w:tc>
          <w:tcPr>
            <w:tcW w:w="623" w:type="dxa"/>
          </w:tcPr>
          <w:p w:rsidR="00746BF9" w:rsidRDefault="00746BF9">
            <w:pPr>
              <w:pStyle w:val="ConsPlusNormal"/>
              <w:jc w:val="center"/>
            </w:pPr>
            <w:r>
              <w:t>3</w:t>
            </w:r>
          </w:p>
        </w:tc>
        <w:tc>
          <w:tcPr>
            <w:tcW w:w="1927" w:type="dxa"/>
          </w:tcPr>
          <w:p w:rsidR="00746BF9" w:rsidRDefault="00746BF9">
            <w:pPr>
              <w:pStyle w:val="ConsPlusNormal"/>
              <w:jc w:val="center"/>
            </w:pPr>
            <w:r>
              <w:t>4</w:t>
            </w:r>
          </w:p>
        </w:tc>
        <w:tc>
          <w:tcPr>
            <w:tcW w:w="1927" w:type="dxa"/>
          </w:tcPr>
          <w:p w:rsidR="00746BF9" w:rsidRDefault="00746BF9">
            <w:pPr>
              <w:pStyle w:val="ConsPlusNormal"/>
              <w:jc w:val="center"/>
            </w:pPr>
            <w:r>
              <w:t>5</w:t>
            </w:r>
          </w:p>
        </w:tc>
        <w:tc>
          <w:tcPr>
            <w:tcW w:w="1870" w:type="dxa"/>
          </w:tcPr>
          <w:p w:rsidR="00746BF9" w:rsidRDefault="00746BF9">
            <w:pPr>
              <w:pStyle w:val="ConsPlusNormal"/>
              <w:jc w:val="center"/>
            </w:pPr>
            <w:r>
              <w:t>6</w:t>
            </w:r>
          </w:p>
        </w:tc>
        <w:tc>
          <w:tcPr>
            <w:tcW w:w="680" w:type="dxa"/>
            <w:tcBorders>
              <w:right w:val="nil"/>
            </w:tcBorders>
          </w:tcPr>
          <w:p w:rsidR="00746BF9" w:rsidRDefault="00746BF9">
            <w:pPr>
              <w:pStyle w:val="ConsPlusNormal"/>
              <w:jc w:val="center"/>
            </w:pPr>
            <w:r>
              <w:t>7</w:t>
            </w:r>
          </w:p>
        </w:tc>
      </w:tr>
      <w:tr w:rsidR="00746BF9">
        <w:tblPrEx>
          <w:tblBorders>
            <w:left w:val="single" w:sz="4" w:space="0" w:color="auto"/>
            <w:right w:val="single" w:sz="4" w:space="0" w:color="auto"/>
          </w:tblBorders>
        </w:tblPrEx>
        <w:tc>
          <w:tcPr>
            <w:tcW w:w="1303" w:type="dxa"/>
          </w:tcPr>
          <w:p w:rsidR="00746BF9" w:rsidRDefault="00746BF9">
            <w:pPr>
              <w:pStyle w:val="ConsPlusNormal"/>
            </w:pPr>
          </w:p>
        </w:tc>
        <w:tc>
          <w:tcPr>
            <w:tcW w:w="680" w:type="dxa"/>
          </w:tcPr>
          <w:p w:rsidR="00746BF9" w:rsidRDefault="00746BF9">
            <w:pPr>
              <w:pStyle w:val="ConsPlusNormal"/>
            </w:pPr>
          </w:p>
        </w:tc>
        <w:tc>
          <w:tcPr>
            <w:tcW w:w="623" w:type="dxa"/>
          </w:tcPr>
          <w:p w:rsidR="00746BF9" w:rsidRDefault="00746BF9">
            <w:pPr>
              <w:pStyle w:val="ConsPlusNormal"/>
            </w:pPr>
          </w:p>
        </w:tc>
        <w:tc>
          <w:tcPr>
            <w:tcW w:w="1927" w:type="dxa"/>
          </w:tcPr>
          <w:p w:rsidR="00746BF9" w:rsidRDefault="00746BF9">
            <w:pPr>
              <w:pStyle w:val="ConsPlusNormal"/>
            </w:pPr>
          </w:p>
        </w:tc>
        <w:tc>
          <w:tcPr>
            <w:tcW w:w="1927" w:type="dxa"/>
          </w:tcPr>
          <w:p w:rsidR="00746BF9" w:rsidRDefault="00746BF9">
            <w:pPr>
              <w:pStyle w:val="ConsPlusNormal"/>
            </w:pPr>
          </w:p>
        </w:tc>
        <w:tc>
          <w:tcPr>
            <w:tcW w:w="1870" w:type="dxa"/>
          </w:tcPr>
          <w:p w:rsidR="00746BF9" w:rsidRDefault="00746BF9">
            <w:pPr>
              <w:pStyle w:val="ConsPlusNormal"/>
            </w:pPr>
          </w:p>
        </w:tc>
        <w:tc>
          <w:tcPr>
            <w:tcW w:w="680" w:type="dxa"/>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bookmarkStart w:id="29" w:name="P565"/>
      <w:bookmarkEnd w:id="29"/>
      <w:r>
        <w:t>3. Реквизиты получателя</w:t>
      </w:r>
    </w:p>
    <w:p w:rsidR="00746BF9" w:rsidRDefault="00746BF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3"/>
        <w:gridCol w:w="680"/>
        <w:gridCol w:w="623"/>
        <w:gridCol w:w="1927"/>
        <w:gridCol w:w="1927"/>
        <w:gridCol w:w="1870"/>
        <w:gridCol w:w="680"/>
      </w:tblGrid>
      <w:tr w:rsidR="00746BF9">
        <w:tc>
          <w:tcPr>
            <w:tcW w:w="6460" w:type="dxa"/>
            <w:gridSpan w:val="5"/>
            <w:tcBorders>
              <w:left w:val="nil"/>
            </w:tcBorders>
          </w:tcPr>
          <w:p w:rsidR="00746BF9" w:rsidRDefault="00746BF9">
            <w:pPr>
              <w:pStyle w:val="ConsPlusNormal"/>
              <w:jc w:val="center"/>
            </w:pPr>
            <w:r>
              <w:t>Получатель</w:t>
            </w:r>
          </w:p>
        </w:tc>
        <w:tc>
          <w:tcPr>
            <w:tcW w:w="2550" w:type="dxa"/>
            <w:gridSpan w:val="2"/>
            <w:tcBorders>
              <w:right w:val="nil"/>
            </w:tcBorders>
          </w:tcPr>
          <w:p w:rsidR="00746BF9" w:rsidRDefault="00746BF9">
            <w:pPr>
              <w:pStyle w:val="ConsPlusNormal"/>
              <w:jc w:val="center"/>
            </w:pPr>
            <w:r>
              <w:t>Банк получателя</w:t>
            </w:r>
          </w:p>
        </w:tc>
      </w:tr>
      <w:tr w:rsidR="00746BF9">
        <w:tc>
          <w:tcPr>
            <w:tcW w:w="1303" w:type="dxa"/>
            <w:tcBorders>
              <w:left w:val="nil"/>
            </w:tcBorders>
          </w:tcPr>
          <w:p w:rsidR="00746BF9" w:rsidRDefault="00746BF9">
            <w:pPr>
              <w:pStyle w:val="ConsPlusNormal"/>
              <w:jc w:val="center"/>
            </w:pPr>
            <w:r>
              <w:t>наименование</w:t>
            </w:r>
          </w:p>
        </w:tc>
        <w:tc>
          <w:tcPr>
            <w:tcW w:w="680" w:type="dxa"/>
          </w:tcPr>
          <w:p w:rsidR="00746BF9" w:rsidRDefault="00746BF9">
            <w:pPr>
              <w:pStyle w:val="ConsPlusNormal"/>
              <w:jc w:val="center"/>
            </w:pPr>
            <w:r>
              <w:t>ИНН</w:t>
            </w:r>
          </w:p>
        </w:tc>
        <w:tc>
          <w:tcPr>
            <w:tcW w:w="623" w:type="dxa"/>
          </w:tcPr>
          <w:p w:rsidR="00746BF9" w:rsidRDefault="00746BF9">
            <w:pPr>
              <w:pStyle w:val="ConsPlusNormal"/>
              <w:jc w:val="center"/>
            </w:pPr>
            <w:r>
              <w:t>КПП</w:t>
            </w:r>
          </w:p>
        </w:tc>
        <w:tc>
          <w:tcPr>
            <w:tcW w:w="1927" w:type="dxa"/>
          </w:tcPr>
          <w:p w:rsidR="00746BF9" w:rsidRDefault="00746BF9">
            <w:pPr>
              <w:pStyle w:val="ConsPlusNormal"/>
              <w:jc w:val="center"/>
            </w:pPr>
            <w:r>
              <w:t>код по Сводному реестру</w:t>
            </w:r>
          </w:p>
        </w:tc>
        <w:tc>
          <w:tcPr>
            <w:tcW w:w="1927" w:type="dxa"/>
          </w:tcPr>
          <w:p w:rsidR="00746BF9" w:rsidRDefault="00746BF9">
            <w:pPr>
              <w:pStyle w:val="ConsPlusNormal"/>
              <w:jc w:val="center"/>
            </w:pPr>
            <w:r>
              <w:t>номер лицевого счета</w:t>
            </w:r>
          </w:p>
        </w:tc>
        <w:tc>
          <w:tcPr>
            <w:tcW w:w="1870" w:type="dxa"/>
          </w:tcPr>
          <w:p w:rsidR="00746BF9" w:rsidRDefault="00746BF9">
            <w:pPr>
              <w:pStyle w:val="ConsPlusNormal"/>
              <w:jc w:val="center"/>
            </w:pPr>
            <w:r>
              <w:t>номер расчетного счета</w:t>
            </w:r>
          </w:p>
        </w:tc>
        <w:tc>
          <w:tcPr>
            <w:tcW w:w="680" w:type="dxa"/>
            <w:tcBorders>
              <w:right w:val="nil"/>
            </w:tcBorders>
          </w:tcPr>
          <w:p w:rsidR="00746BF9" w:rsidRDefault="00746BF9">
            <w:pPr>
              <w:pStyle w:val="ConsPlusNormal"/>
              <w:jc w:val="center"/>
            </w:pPr>
            <w:r>
              <w:t>БИК</w:t>
            </w:r>
          </w:p>
        </w:tc>
      </w:tr>
      <w:tr w:rsidR="00746BF9">
        <w:tc>
          <w:tcPr>
            <w:tcW w:w="1303" w:type="dxa"/>
            <w:tcBorders>
              <w:left w:val="nil"/>
            </w:tcBorders>
          </w:tcPr>
          <w:p w:rsidR="00746BF9" w:rsidRDefault="00746BF9">
            <w:pPr>
              <w:pStyle w:val="ConsPlusNormal"/>
              <w:jc w:val="center"/>
            </w:pPr>
            <w:r>
              <w:t>1</w:t>
            </w:r>
          </w:p>
        </w:tc>
        <w:tc>
          <w:tcPr>
            <w:tcW w:w="680" w:type="dxa"/>
          </w:tcPr>
          <w:p w:rsidR="00746BF9" w:rsidRDefault="00746BF9">
            <w:pPr>
              <w:pStyle w:val="ConsPlusNormal"/>
              <w:jc w:val="center"/>
            </w:pPr>
            <w:r>
              <w:t>2</w:t>
            </w:r>
          </w:p>
        </w:tc>
        <w:tc>
          <w:tcPr>
            <w:tcW w:w="623" w:type="dxa"/>
          </w:tcPr>
          <w:p w:rsidR="00746BF9" w:rsidRDefault="00746BF9">
            <w:pPr>
              <w:pStyle w:val="ConsPlusNormal"/>
              <w:jc w:val="center"/>
            </w:pPr>
            <w:r>
              <w:t>3</w:t>
            </w:r>
          </w:p>
        </w:tc>
        <w:tc>
          <w:tcPr>
            <w:tcW w:w="1927" w:type="dxa"/>
          </w:tcPr>
          <w:p w:rsidR="00746BF9" w:rsidRDefault="00746BF9">
            <w:pPr>
              <w:pStyle w:val="ConsPlusNormal"/>
              <w:jc w:val="center"/>
            </w:pPr>
            <w:r>
              <w:t>4</w:t>
            </w:r>
          </w:p>
        </w:tc>
        <w:tc>
          <w:tcPr>
            <w:tcW w:w="1927" w:type="dxa"/>
          </w:tcPr>
          <w:p w:rsidR="00746BF9" w:rsidRDefault="00746BF9">
            <w:pPr>
              <w:pStyle w:val="ConsPlusNormal"/>
              <w:jc w:val="center"/>
            </w:pPr>
            <w:r>
              <w:t>5</w:t>
            </w:r>
          </w:p>
        </w:tc>
        <w:tc>
          <w:tcPr>
            <w:tcW w:w="1870" w:type="dxa"/>
          </w:tcPr>
          <w:p w:rsidR="00746BF9" w:rsidRDefault="00746BF9">
            <w:pPr>
              <w:pStyle w:val="ConsPlusNormal"/>
              <w:jc w:val="center"/>
            </w:pPr>
            <w:r>
              <w:t>6</w:t>
            </w:r>
          </w:p>
        </w:tc>
        <w:tc>
          <w:tcPr>
            <w:tcW w:w="680" w:type="dxa"/>
            <w:tcBorders>
              <w:right w:val="nil"/>
            </w:tcBorders>
          </w:tcPr>
          <w:p w:rsidR="00746BF9" w:rsidRDefault="00746BF9">
            <w:pPr>
              <w:pStyle w:val="ConsPlusNormal"/>
              <w:jc w:val="center"/>
            </w:pPr>
            <w:r>
              <w:t>7</w:t>
            </w:r>
          </w:p>
        </w:tc>
      </w:tr>
      <w:tr w:rsidR="00746BF9">
        <w:tblPrEx>
          <w:tblBorders>
            <w:left w:val="single" w:sz="4" w:space="0" w:color="auto"/>
            <w:right w:val="single" w:sz="4" w:space="0" w:color="auto"/>
          </w:tblBorders>
        </w:tblPrEx>
        <w:tc>
          <w:tcPr>
            <w:tcW w:w="1303" w:type="dxa"/>
          </w:tcPr>
          <w:p w:rsidR="00746BF9" w:rsidRDefault="00746BF9">
            <w:pPr>
              <w:pStyle w:val="ConsPlusNormal"/>
            </w:pPr>
          </w:p>
        </w:tc>
        <w:tc>
          <w:tcPr>
            <w:tcW w:w="680" w:type="dxa"/>
          </w:tcPr>
          <w:p w:rsidR="00746BF9" w:rsidRDefault="00746BF9">
            <w:pPr>
              <w:pStyle w:val="ConsPlusNormal"/>
            </w:pPr>
          </w:p>
        </w:tc>
        <w:tc>
          <w:tcPr>
            <w:tcW w:w="623" w:type="dxa"/>
          </w:tcPr>
          <w:p w:rsidR="00746BF9" w:rsidRDefault="00746BF9">
            <w:pPr>
              <w:pStyle w:val="ConsPlusNormal"/>
            </w:pPr>
          </w:p>
        </w:tc>
        <w:tc>
          <w:tcPr>
            <w:tcW w:w="1927" w:type="dxa"/>
          </w:tcPr>
          <w:p w:rsidR="00746BF9" w:rsidRDefault="00746BF9">
            <w:pPr>
              <w:pStyle w:val="ConsPlusNormal"/>
            </w:pPr>
          </w:p>
        </w:tc>
        <w:tc>
          <w:tcPr>
            <w:tcW w:w="1927" w:type="dxa"/>
          </w:tcPr>
          <w:p w:rsidR="00746BF9" w:rsidRDefault="00746BF9">
            <w:pPr>
              <w:pStyle w:val="ConsPlusNormal"/>
            </w:pPr>
          </w:p>
        </w:tc>
        <w:tc>
          <w:tcPr>
            <w:tcW w:w="1870" w:type="dxa"/>
          </w:tcPr>
          <w:p w:rsidR="00746BF9" w:rsidRDefault="00746BF9">
            <w:pPr>
              <w:pStyle w:val="ConsPlusNormal"/>
            </w:pPr>
          </w:p>
        </w:tc>
        <w:tc>
          <w:tcPr>
            <w:tcW w:w="680" w:type="dxa"/>
          </w:tcPr>
          <w:p w:rsidR="00746BF9" w:rsidRDefault="00746BF9">
            <w:pPr>
              <w:pStyle w:val="ConsPlusNormal"/>
            </w:pPr>
          </w:p>
        </w:tc>
      </w:tr>
    </w:tbl>
    <w:p w:rsidR="00746BF9" w:rsidRDefault="00746BF9">
      <w:pPr>
        <w:pStyle w:val="ConsPlusNormal"/>
        <w:jc w:val="both"/>
      </w:pPr>
    </w:p>
    <w:p w:rsidR="00746BF9" w:rsidRDefault="00746BF9">
      <w:pPr>
        <w:pStyle w:val="ConsPlusNonformat"/>
        <w:jc w:val="both"/>
      </w:pPr>
      <w:r>
        <w:t>Руководитель              ____________ __________ _____________________</w:t>
      </w:r>
    </w:p>
    <w:p w:rsidR="00746BF9" w:rsidRDefault="00746BF9">
      <w:pPr>
        <w:pStyle w:val="ConsPlusNonformat"/>
        <w:jc w:val="both"/>
      </w:pPr>
      <w:r>
        <w:lastRenderedPageBreak/>
        <w:t>(уполномоченное лицо)     (должность)  (подпись)  (расшифровка подписи)</w:t>
      </w:r>
    </w:p>
    <w:p w:rsidR="00746BF9" w:rsidRDefault="00746BF9">
      <w:pPr>
        <w:pStyle w:val="ConsPlusNonformat"/>
        <w:jc w:val="both"/>
      </w:pPr>
    </w:p>
    <w:p w:rsidR="00746BF9" w:rsidRDefault="00746BF9">
      <w:pPr>
        <w:pStyle w:val="ConsPlusNonformat"/>
        <w:jc w:val="both"/>
      </w:pPr>
      <w:r>
        <w:t>Главный бухгалтер         ____________ __________ _____________________</w:t>
      </w:r>
    </w:p>
    <w:p w:rsidR="00746BF9" w:rsidRDefault="00746BF9">
      <w:pPr>
        <w:pStyle w:val="ConsPlusNonformat"/>
        <w:jc w:val="both"/>
      </w:pPr>
      <w:r>
        <w:t>(уполномоченное лицо)     (должность)  (подпись)  (расшифровка подписи)</w:t>
      </w:r>
    </w:p>
    <w:p w:rsidR="00746BF9" w:rsidRDefault="00746BF9">
      <w:pPr>
        <w:pStyle w:val="ConsPlusNonformat"/>
        <w:jc w:val="both"/>
      </w:pPr>
    </w:p>
    <w:p w:rsidR="00746BF9" w:rsidRDefault="00746BF9">
      <w:pPr>
        <w:pStyle w:val="ConsPlusNonformat"/>
        <w:jc w:val="both"/>
      </w:pPr>
      <w:r>
        <w:t>Ответственный исполнитель ____________ __________ _____________________</w:t>
      </w:r>
    </w:p>
    <w:p w:rsidR="00746BF9" w:rsidRDefault="00746BF9">
      <w:pPr>
        <w:pStyle w:val="ConsPlusNonformat"/>
        <w:jc w:val="both"/>
      </w:pPr>
      <w:r>
        <w:t xml:space="preserve">                          (должность)  (подпись)  (расшифровка подписи)</w:t>
      </w:r>
    </w:p>
    <w:p w:rsidR="00746BF9" w:rsidRDefault="00746BF9">
      <w:pPr>
        <w:pStyle w:val="ConsPlusNonformat"/>
        <w:jc w:val="both"/>
      </w:pPr>
    </w:p>
    <w:p w:rsidR="00746BF9" w:rsidRDefault="00746BF9">
      <w:pPr>
        <w:pStyle w:val="ConsPlusNonformat"/>
        <w:jc w:val="both"/>
      </w:pPr>
      <w:r>
        <w:t>"__" ______________ 20__ г.</w:t>
      </w:r>
    </w:p>
    <w:p w:rsidR="00746BF9" w:rsidRDefault="00746BF9">
      <w:pPr>
        <w:pStyle w:val="ConsPlusNormal"/>
        <w:jc w:val="both"/>
      </w:pPr>
    </w:p>
    <w:p w:rsidR="00746BF9" w:rsidRDefault="00746BF9">
      <w:pPr>
        <w:pStyle w:val="ConsPlusNormal"/>
        <w:jc w:val="both"/>
      </w:pPr>
    </w:p>
    <w:p w:rsidR="00746BF9" w:rsidRDefault="00746BF9">
      <w:pPr>
        <w:pStyle w:val="ConsPlusNormal"/>
        <w:jc w:val="both"/>
      </w:pPr>
    </w:p>
    <w:p w:rsidR="00746BF9" w:rsidRDefault="00746BF9">
      <w:pPr>
        <w:pStyle w:val="ConsPlusNormal"/>
        <w:jc w:val="both"/>
      </w:pPr>
    </w:p>
    <w:p w:rsidR="00746BF9" w:rsidRDefault="00746BF9">
      <w:pPr>
        <w:pStyle w:val="ConsPlusNormal"/>
      </w:pPr>
    </w:p>
    <w:p w:rsidR="00746BF9" w:rsidRDefault="00746BF9">
      <w:pPr>
        <w:pStyle w:val="ConsPlusNormal"/>
        <w:jc w:val="right"/>
        <w:outlineLvl w:val="0"/>
      </w:pPr>
      <w:r>
        <w:t>Приложение N 4</w:t>
      </w:r>
    </w:p>
    <w:p w:rsidR="00746BF9" w:rsidRDefault="00746BF9">
      <w:pPr>
        <w:pStyle w:val="ConsPlusNormal"/>
        <w:jc w:val="right"/>
      </w:pPr>
      <w:r>
        <w:t>к приказу Федерального казначейства</w:t>
      </w:r>
    </w:p>
    <w:p w:rsidR="00746BF9" w:rsidRDefault="00746BF9">
      <w:pPr>
        <w:pStyle w:val="ConsPlusNormal"/>
        <w:jc w:val="right"/>
      </w:pPr>
      <w:r>
        <w:t>от 15 января 2018 г. N 10н</w:t>
      </w:r>
    </w:p>
    <w:p w:rsidR="00746BF9" w:rsidRDefault="00746BF9">
      <w:pPr>
        <w:pStyle w:val="ConsPlusNormal"/>
        <w:jc w:val="center"/>
      </w:pPr>
    </w:p>
    <w:p w:rsidR="00746BF9" w:rsidRDefault="00746BF9">
      <w:pPr>
        <w:pStyle w:val="ConsPlusTitle"/>
        <w:jc w:val="center"/>
      </w:pPr>
      <w:bookmarkStart w:id="30" w:name="P610"/>
      <w:bookmarkEnd w:id="30"/>
      <w:r>
        <w:t>ПОРЯДОК</w:t>
      </w:r>
    </w:p>
    <w:p w:rsidR="00746BF9" w:rsidRDefault="00746BF9">
      <w:pPr>
        <w:pStyle w:val="ConsPlusTitle"/>
        <w:jc w:val="center"/>
      </w:pPr>
      <w:r>
        <w:t>ЗАПОЛНЕНИЯ ЗАЯВЛЕНИЯ (КОД ФОРМЫ ПО ОКУД 0506108) НА ВЫДАЧУ</w:t>
      </w:r>
    </w:p>
    <w:p w:rsidR="00746BF9" w:rsidRDefault="00746BF9">
      <w:pPr>
        <w:pStyle w:val="ConsPlusTitle"/>
        <w:jc w:val="center"/>
      </w:pPr>
      <w:r>
        <w:t>(ПЕРЕВОД, ИЗМЕНЕНИЕ, ОТЗЫВ) КАЗНАЧЕЙСКОГО</w:t>
      </w:r>
    </w:p>
    <w:p w:rsidR="00746BF9" w:rsidRDefault="00746BF9">
      <w:pPr>
        <w:pStyle w:val="ConsPlusTitle"/>
        <w:jc w:val="center"/>
      </w:pPr>
      <w:r>
        <w:t>ОБЕСПЕЧЕНИЯ ОБЯЗАТЕЛЬСТВ</w:t>
      </w:r>
    </w:p>
    <w:p w:rsidR="00746BF9" w:rsidRDefault="00746BF9">
      <w:pPr>
        <w:pStyle w:val="ConsPlusNormal"/>
        <w:jc w:val="center"/>
      </w:pPr>
    </w:p>
    <w:p w:rsidR="00746BF9" w:rsidRDefault="00746BF9">
      <w:pPr>
        <w:pStyle w:val="ConsPlusNormal"/>
        <w:ind w:firstLine="540"/>
        <w:jc w:val="both"/>
      </w:pPr>
      <w:r>
        <w:t xml:space="preserve">1. При осуществлении территориальными органами Федерального казначейства операций по казначейскому обеспечению обязательств при казначейском сопровождении целевых средств заполнение </w:t>
      </w:r>
      <w:hyperlink w:anchor="P37" w:history="1">
        <w:r>
          <w:rPr>
            <w:color w:val="0000FF"/>
          </w:rPr>
          <w:t>Заявления</w:t>
        </w:r>
      </w:hyperlink>
      <w:r>
        <w:t xml:space="preserve"> (код формы по </w:t>
      </w:r>
      <w:hyperlink r:id="rId15" w:history="1">
        <w:r>
          <w:rPr>
            <w:color w:val="0000FF"/>
          </w:rPr>
          <w:t>ОКУД</w:t>
        </w:r>
      </w:hyperlink>
      <w:r>
        <w:t xml:space="preserve"> 0506108) на выдачу (перевод, изменение, отзыв) Казначейского обеспечения обязательств (далее - Заявление (ф. 0506108) осуществляется с учетом следующих положений.</w:t>
      </w:r>
    </w:p>
    <w:p w:rsidR="00746BF9" w:rsidRDefault="00746BF9">
      <w:pPr>
        <w:pStyle w:val="ConsPlusNormal"/>
        <w:spacing w:before="220"/>
        <w:ind w:firstLine="540"/>
        <w:jc w:val="both"/>
      </w:pPr>
      <w:r>
        <w:t>2. Для формирования территориальным органом Федерального казначейства документа, подтверждающего обязанность государственного заказчика (главного распорядителя средств федерального бюджета) оплачивать за счет суммы целевых средств, предусмотренной государственным контрактом о поставке товаров, выполнении работ, оказании услуг для обеспечения федеральных нужд (далее - государственный контракт), договором (соглашением) о предоставлении субсидий юридическим лицам (далее - соглашение), контрактами, договорами, соглашениями, заключенными в рамках исполнения государственных контрактов (соглашений) (далее - договор), фактически поставленные товары, выполненные работы, оказанные услуги, при представлении юридическим лицом (его обособленным подразделением, индивидуальным предпринимателем) - исполнителем по государственному контракту (соглашению), договору (далее - организация) в территориальный орган Федерального казначейства документов, подтверждающих факт поставки товаров, выполнения работ, оказания услуг (далее - Казначейское обеспечение обязательств), государственным заказчиком (главным распорядителем средств федерального бюджета), представляется Заявление (</w:t>
      </w:r>
      <w:hyperlink w:anchor="P37" w:history="1">
        <w:r>
          <w:rPr>
            <w:color w:val="0000FF"/>
          </w:rPr>
          <w:t>ф. 0506108</w:t>
        </w:r>
      </w:hyperlink>
      <w:r>
        <w:t>) на выдачу Казначейского обеспечения обязательств (далее - Заявление на выдачу).</w:t>
      </w:r>
    </w:p>
    <w:p w:rsidR="00746BF9" w:rsidRDefault="00746BF9">
      <w:pPr>
        <w:pStyle w:val="ConsPlusNormal"/>
        <w:spacing w:before="220"/>
        <w:ind w:firstLine="540"/>
        <w:jc w:val="both"/>
      </w:pPr>
      <w:r>
        <w:t>Для перевода Казначейского обеспечения обязательств организацией представляется Заявление (</w:t>
      </w:r>
      <w:hyperlink w:anchor="P37" w:history="1">
        <w:r>
          <w:rPr>
            <w:color w:val="0000FF"/>
          </w:rPr>
          <w:t>ф. 0506108</w:t>
        </w:r>
      </w:hyperlink>
      <w:r>
        <w:t>) на перевод Казначейского обеспечения обязательств (далее - Заявление на перевод).</w:t>
      </w:r>
    </w:p>
    <w:p w:rsidR="00746BF9" w:rsidRDefault="00746BF9">
      <w:pPr>
        <w:pStyle w:val="ConsPlusNormal"/>
        <w:spacing w:before="220"/>
        <w:ind w:firstLine="540"/>
        <w:jc w:val="both"/>
      </w:pPr>
      <w:r>
        <w:t>Для внесения изменений в Казначейское обеспечение обязательств (переведенное Казначейское обеспечение обязательств) государственным заказчиком (главным распорядителем средств федерального бюджета, организацией) представляется Заявление (</w:t>
      </w:r>
      <w:hyperlink w:anchor="P37" w:history="1">
        <w:r>
          <w:rPr>
            <w:color w:val="0000FF"/>
          </w:rPr>
          <w:t>ф. 0506108</w:t>
        </w:r>
      </w:hyperlink>
      <w:r>
        <w:t>) на изменение Казначейского обеспечения обязательств (далее - Заявление на изменение).</w:t>
      </w:r>
    </w:p>
    <w:p w:rsidR="00746BF9" w:rsidRDefault="00746BF9">
      <w:pPr>
        <w:pStyle w:val="ConsPlusNormal"/>
        <w:spacing w:before="220"/>
        <w:ind w:firstLine="540"/>
        <w:jc w:val="both"/>
      </w:pPr>
      <w:r>
        <w:t xml:space="preserve">Для отзыва Казначейского обеспечения обязательств (переведенного Казначейского обеспечения обязательств) государственным заказчиком (главным распорядителем средств </w:t>
      </w:r>
      <w:r>
        <w:lastRenderedPageBreak/>
        <w:t>федерального бюджета, организацией) представляется Заявление (ф. 0506108) на отзыв Казначейского обеспечения обязательств (далее - Заявление на отзыв).</w:t>
      </w:r>
    </w:p>
    <w:p w:rsidR="00746BF9" w:rsidRDefault="00746BF9">
      <w:pPr>
        <w:pStyle w:val="ConsPlusNormal"/>
        <w:spacing w:before="220"/>
        <w:ind w:firstLine="540"/>
        <w:jc w:val="both"/>
      </w:pPr>
      <w:r>
        <w:t>3. После наименования формы документа указывается номер, присвоенный государственным заказчиком (главным распорядителем средств федерального бюджета, организацией), оформляющим Заявление (</w:t>
      </w:r>
      <w:hyperlink w:anchor="P37" w:history="1">
        <w:r>
          <w:rPr>
            <w:color w:val="0000FF"/>
          </w:rPr>
          <w:t>ф. 0506108</w:t>
        </w:r>
      </w:hyperlink>
      <w:r>
        <w:t>).</w:t>
      </w:r>
    </w:p>
    <w:p w:rsidR="00746BF9" w:rsidRDefault="00746BF9">
      <w:pPr>
        <w:pStyle w:val="ConsPlusNormal"/>
        <w:spacing w:before="220"/>
        <w:ind w:firstLine="540"/>
        <w:jc w:val="both"/>
      </w:pPr>
      <w:r>
        <w:t>4. В заголовочной части формы документа указываются:</w:t>
      </w:r>
    </w:p>
    <w:p w:rsidR="00746BF9" w:rsidRDefault="00746BF9">
      <w:pPr>
        <w:pStyle w:val="ConsPlusNormal"/>
        <w:spacing w:before="220"/>
        <w:ind w:firstLine="540"/>
        <w:jc w:val="both"/>
      </w:pPr>
      <w:r>
        <w:t>дата (оформленная словесно-цифровым способом), на которую сформирован документ, с указанием в кодовой зоне даты формирования в формате "день, месяц, год" ("дд.мм.гггг");</w:t>
      </w:r>
    </w:p>
    <w:p w:rsidR="00746BF9" w:rsidRDefault="00746BF9">
      <w:pPr>
        <w:pStyle w:val="ConsPlusNormal"/>
        <w:spacing w:before="220"/>
        <w:ind w:firstLine="540"/>
        <w:jc w:val="both"/>
      </w:pPr>
      <w:r>
        <w:t>наименование получателя бюджетных средств (организации) ("От кого") - полное либо сокращенное наименование (далее - наименование) государственного заказчика (главного распорядителя средств федерального бюджета, организации) в соответствествии с реестровой записью Реестра участников бюджетного процесса, а также юридических лиц, не являющихся участниками бюджетного процесса (далее - Сводный реестр), (при наличии реестровой записи в Сводном реестре) с указанием в кодовой зоне реквизитов, предусмотренных формой документа:</w:t>
      </w:r>
    </w:p>
    <w:p w:rsidR="00746BF9" w:rsidRDefault="00746BF9">
      <w:pPr>
        <w:pStyle w:val="ConsPlusNormal"/>
        <w:spacing w:before="220"/>
        <w:ind w:firstLine="540"/>
        <w:jc w:val="both"/>
      </w:pPr>
      <w:r>
        <w:t>- кода по Общероссийскому классификатору предприятий и организаций (ОКПО);</w:t>
      </w:r>
    </w:p>
    <w:p w:rsidR="00746BF9" w:rsidRDefault="00746BF9">
      <w:pPr>
        <w:pStyle w:val="ConsPlusNormal"/>
        <w:spacing w:before="220"/>
        <w:ind w:firstLine="540"/>
        <w:jc w:val="both"/>
      </w:pPr>
      <w:r>
        <w:t>- уникального кода по Сводному реестру (далее - код по Сводному реестру) (при наличии);</w:t>
      </w:r>
    </w:p>
    <w:p w:rsidR="00746BF9" w:rsidRDefault="00746BF9">
      <w:pPr>
        <w:pStyle w:val="ConsPlusNormal"/>
        <w:spacing w:before="220"/>
        <w:ind w:firstLine="540"/>
        <w:jc w:val="both"/>
      </w:pPr>
      <w:r>
        <w:t>наименование территориального органа Федерального казначейства ("Кому"), в котором осуществляется обслуживание лицевого счета клиента, с указанием в кодовой зоне кода по ОКПО и кода территориального органа Федерального казначейства, присвоенного Федеральным казначейством (далее - код по КОФК);</w:t>
      </w:r>
    </w:p>
    <w:p w:rsidR="00746BF9" w:rsidRDefault="00746BF9">
      <w:pPr>
        <w:pStyle w:val="ConsPlusNormal"/>
        <w:spacing w:before="220"/>
        <w:ind w:firstLine="540"/>
        <w:jc w:val="both"/>
      </w:pPr>
      <w:r>
        <w:t>наименование главного распорядителя бюджетных средств в соответствии с реестровой записью Сводного реестра с указанием в кодовой зоне кода главы по бюджетной классификации Российской Федерации. В случае формирования государственным заказчиком Заявления (</w:t>
      </w:r>
      <w:hyperlink w:anchor="P37" w:history="1">
        <w:r>
          <w:rPr>
            <w:color w:val="0000FF"/>
          </w:rPr>
          <w:t>ф. 0506108</w:t>
        </w:r>
      </w:hyperlink>
      <w:r>
        <w:t xml:space="preserve">) в </w:t>
      </w:r>
      <w:hyperlink w:anchor="P68" w:history="1">
        <w:r>
          <w:rPr>
            <w:color w:val="0000FF"/>
          </w:rPr>
          <w:t>строке</w:t>
        </w:r>
      </w:hyperlink>
      <w:r>
        <w:t xml:space="preserve"> "Наименование главного распорядителя бюджетных средств" указывается наименование главного распорядителя бюджетных средств, в ведении которого находится данный государственный заказчик;</w:t>
      </w:r>
    </w:p>
    <w:p w:rsidR="00746BF9" w:rsidRDefault="00746BF9">
      <w:pPr>
        <w:pStyle w:val="ConsPlusNormal"/>
        <w:spacing w:before="220"/>
        <w:ind w:firstLine="540"/>
        <w:jc w:val="both"/>
      </w:pPr>
      <w:r>
        <w:t xml:space="preserve">по </w:t>
      </w:r>
      <w:hyperlink w:anchor="P72" w:history="1">
        <w:r>
          <w:rPr>
            <w:color w:val="0000FF"/>
          </w:rPr>
          <w:t>строке</w:t>
        </w:r>
      </w:hyperlink>
      <w:r>
        <w:t xml:space="preserve"> "Наименование бюджета" - наименование бюджета с указанием в кодовой зоне кода по Общероссийскому </w:t>
      </w:r>
      <w:hyperlink r:id="rId16" w:history="1">
        <w:r>
          <w:rPr>
            <w:color w:val="0000FF"/>
          </w:rPr>
          <w:t>классификатору</w:t>
        </w:r>
      </w:hyperlink>
      <w:r>
        <w:t xml:space="preserve"> территорий муниципальных образований (ОКТМО);</w:t>
      </w:r>
    </w:p>
    <w:p w:rsidR="00746BF9" w:rsidRDefault="00746BF9">
      <w:pPr>
        <w:pStyle w:val="ConsPlusNormal"/>
        <w:spacing w:before="220"/>
        <w:ind w:firstLine="540"/>
        <w:jc w:val="both"/>
      </w:pPr>
      <w:r>
        <w:t xml:space="preserve">после </w:t>
      </w:r>
      <w:hyperlink w:anchor="P80" w:history="1">
        <w:r>
          <w:rPr>
            <w:color w:val="0000FF"/>
          </w:rPr>
          <w:t>слова</w:t>
        </w:r>
      </w:hyperlink>
      <w:r>
        <w:t xml:space="preserve"> "Прошу" - слова "выдать", "перевести", "изменить", "отозвать", в зависимости от представленного государственным заказчиком (главным распорядителем средств федерального бюджета, организацией) в территориальный орган Федерального казначейства Заявления (</w:t>
      </w:r>
      <w:hyperlink w:anchor="P37" w:history="1">
        <w:r>
          <w:rPr>
            <w:color w:val="0000FF"/>
          </w:rPr>
          <w:t>ф. 0506108</w:t>
        </w:r>
      </w:hyperlink>
      <w:r>
        <w:t>).</w:t>
      </w:r>
    </w:p>
    <w:p w:rsidR="00746BF9" w:rsidRDefault="00746BF9">
      <w:pPr>
        <w:pStyle w:val="ConsPlusNormal"/>
        <w:spacing w:before="220"/>
        <w:ind w:firstLine="540"/>
        <w:jc w:val="both"/>
      </w:pPr>
      <w:r>
        <w:t>5. В случае представления государственным заказчиком (главным распорядителем средств федерального бюджета) Заявления на выдачу:</w:t>
      </w:r>
    </w:p>
    <w:p w:rsidR="00746BF9" w:rsidRDefault="00746BF9">
      <w:pPr>
        <w:pStyle w:val="ConsPlusNormal"/>
        <w:spacing w:before="220"/>
        <w:ind w:firstLine="540"/>
        <w:jc w:val="both"/>
      </w:pPr>
      <w:r>
        <w:t xml:space="preserve">в </w:t>
      </w:r>
      <w:hyperlink w:anchor="P83" w:history="1">
        <w:r>
          <w:rPr>
            <w:color w:val="0000FF"/>
          </w:rPr>
          <w:t>поле</w:t>
        </w:r>
      </w:hyperlink>
      <w:r>
        <w:t xml:space="preserve"> "код операции" указывается код "01";</w:t>
      </w:r>
    </w:p>
    <w:p w:rsidR="00746BF9" w:rsidRDefault="00746BF9">
      <w:pPr>
        <w:pStyle w:val="ConsPlusNormal"/>
        <w:spacing w:before="220"/>
        <w:ind w:firstLine="540"/>
        <w:jc w:val="both"/>
      </w:pPr>
      <w:r>
        <w:t>графы 1, 2 табличной части не заполняются;</w:t>
      </w:r>
    </w:p>
    <w:p w:rsidR="00746BF9" w:rsidRDefault="00746BF9">
      <w:pPr>
        <w:pStyle w:val="ConsPlusNormal"/>
        <w:spacing w:before="220"/>
        <w:ind w:firstLine="540"/>
        <w:jc w:val="both"/>
      </w:pPr>
      <w:r>
        <w:t>в графах 3, 4 табличной части указываются дата окончания срока действия Казначейского обеспечения обязательств в формате "день, месяц, год" ("дд.мм.гггг") и сумма (цифрами) выдачи Казначейского обеспечения обязательств в валюте Российской Федерации.</w:t>
      </w:r>
    </w:p>
    <w:p w:rsidR="00746BF9" w:rsidRDefault="00746BF9">
      <w:pPr>
        <w:pStyle w:val="ConsPlusNormal"/>
        <w:spacing w:before="220"/>
        <w:ind w:firstLine="540"/>
        <w:jc w:val="both"/>
      </w:pPr>
      <w:r>
        <w:t>В случае представления организацией Заявление на перевод:</w:t>
      </w:r>
    </w:p>
    <w:p w:rsidR="00746BF9" w:rsidRDefault="00746BF9">
      <w:pPr>
        <w:pStyle w:val="ConsPlusNormal"/>
        <w:spacing w:before="220"/>
        <w:ind w:firstLine="540"/>
        <w:jc w:val="both"/>
      </w:pPr>
      <w:r>
        <w:t xml:space="preserve">в </w:t>
      </w:r>
      <w:hyperlink w:anchor="P83" w:history="1">
        <w:r>
          <w:rPr>
            <w:color w:val="0000FF"/>
          </w:rPr>
          <w:t>поле</w:t>
        </w:r>
      </w:hyperlink>
      <w:r>
        <w:t xml:space="preserve"> "код операции" указывается код "02";</w:t>
      </w:r>
    </w:p>
    <w:p w:rsidR="00746BF9" w:rsidRDefault="00746BF9">
      <w:pPr>
        <w:pStyle w:val="ConsPlusNormal"/>
        <w:spacing w:before="220"/>
        <w:ind w:firstLine="540"/>
        <w:jc w:val="both"/>
      </w:pPr>
      <w:r>
        <w:lastRenderedPageBreak/>
        <w:t>в графах 1, 2, 3, 4 табличной части указывается соответственно номер и дата в формате "день, месяц, год" ("дд.мм.гггг") Казначейского обеспечения обязательств по которому осуществляется перевод, дата окончания срока действия переведенного Казначейского обеспечения обязательств в формате "день, месяц, год" ("дд.мм.гггг"), сумма (цифрами) перевода Казначейского обеспечения обязательств в валюте Российской Федерации.</w:t>
      </w:r>
    </w:p>
    <w:p w:rsidR="00746BF9" w:rsidRDefault="00746BF9">
      <w:pPr>
        <w:pStyle w:val="ConsPlusNormal"/>
        <w:spacing w:before="220"/>
        <w:ind w:firstLine="540"/>
        <w:jc w:val="both"/>
      </w:pPr>
      <w:r>
        <w:t>В случае представления Заявления на изменение:</w:t>
      </w:r>
    </w:p>
    <w:p w:rsidR="00746BF9" w:rsidRDefault="00746BF9">
      <w:pPr>
        <w:pStyle w:val="ConsPlusNormal"/>
        <w:spacing w:before="220"/>
        <w:ind w:firstLine="540"/>
        <w:jc w:val="both"/>
      </w:pPr>
      <w:r>
        <w:t xml:space="preserve">в </w:t>
      </w:r>
      <w:hyperlink w:anchor="P83" w:history="1">
        <w:r>
          <w:rPr>
            <w:color w:val="0000FF"/>
          </w:rPr>
          <w:t>поле</w:t>
        </w:r>
      </w:hyperlink>
      <w:r>
        <w:t xml:space="preserve"> "код операции" указывается код "03";</w:t>
      </w:r>
    </w:p>
    <w:p w:rsidR="00746BF9" w:rsidRDefault="00746BF9">
      <w:pPr>
        <w:pStyle w:val="ConsPlusNormal"/>
        <w:spacing w:before="220"/>
        <w:ind w:firstLine="540"/>
        <w:jc w:val="both"/>
      </w:pPr>
      <w:r>
        <w:t>в графах 1, 2 табличной части указывается соответственно номер, дата в формате "день, месяц, год" ("дд.мм.гггг") Казначейского обеспечения обязательств (переведенного Казначейского обеспечения обязательств), данные которого необходимо изменить;</w:t>
      </w:r>
    </w:p>
    <w:p w:rsidR="00746BF9" w:rsidRDefault="00746BF9">
      <w:pPr>
        <w:pStyle w:val="ConsPlusNormal"/>
        <w:spacing w:before="220"/>
        <w:ind w:firstLine="540"/>
        <w:jc w:val="both"/>
      </w:pPr>
      <w:r>
        <w:t>графы 3, 4 заполняются в случае изменения соответственно даты окончания срока действия Казначейского обеспечения обязательств (переведенного Казначейского обеспечения обязательств) в формате "день, месяц, год" ("дд.мм.гггг") и (или) суммы (цифрами) Казначейского обеспечения обязательств (переведенного Казначейского обеспечения обязательств) в валюте Российской Федерации.</w:t>
      </w:r>
    </w:p>
    <w:p w:rsidR="00746BF9" w:rsidRDefault="00746BF9">
      <w:pPr>
        <w:pStyle w:val="ConsPlusNormal"/>
        <w:spacing w:before="220"/>
        <w:ind w:firstLine="540"/>
        <w:jc w:val="both"/>
      </w:pPr>
      <w:r>
        <w:t>В случае представления Заявления на отзыв:</w:t>
      </w:r>
    </w:p>
    <w:p w:rsidR="00746BF9" w:rsidRDefault="00746BF9">
      <w:pPr>
        <w:pStyle w:val="ConsPlusNormal"/>
        <w:spacing w:before="220"/>
        <w:ind w:firstLine="540"/>
        <w:jc w:val="both"/>
      </w:pPr>
      <w:r>
        <w:t xml:space="preserve">в </w:t>
      </w:r>
      <w:hyperlink w:anchor="P83" w:history="1">
        <w:r>
          <w:rPr>
            <w:color w:val="0000FF"/>
          </w:rPr>
          <w:t>поле</w:t>
        </w:r>
      </w:hyperlink>
      <w:r>
        <w:t xml:space="preserve"> "код операции" указывается код "04";</w:t>
      </w:r>
    </w:p>
    <w:p w:rsidR="00746BF9" w:rsidRDefault="00746BF9">
      <w:pPr>
        <w:pStyle w:val="ConsPlusNormal"/>
        <w:spacing w:before="220"/>
        <w:ind w:firstLine="540"/>
        <w:jc w:val="both"/>
      </w:pPr>
      <w:r>
        <w:t>в графах 1, 2, 3, 4 табличной части указывается соответственно номер, дата в формате "день, месяц, год" ("дд.мм.гггг") отзываемого Казначейского обеспечения обязательств (переведенного Казначейского обеспечения обязательств), дата окончания срока действия Казначейского обеспечения обязательств (переведенного Казначейского обеспечения обязательств) в формате "день, месяц, год" ("дд.мм.гггг"), сумма (цифрами) Казначейского обеспечения обязательств (переведенного Казначейского обеспечения обязательств) в валюте Российской Федерации.</w:t>
      </w:r>
    </w:p>
    <w:p w:rsidR="00746BF9" w:rsidRDefault="00746BF9">
      <w:pPr>
        <w:pStyle w:val="ConsPlusNormal"/>
        <w:spacing w:before="220"/>
        <w:ind w:firstLine="540"/>
        <w:jc w:val="both"/>
      </w:pPr>
      <w:r>
        <w:t xml:space="preserve">6. </w:t>
      </w:r>
      <w:hyperlink w:anchor="P102" w:history="1">
        <w:r>
          <w:rPr>
            <w:color w:val="0000FF"/>
          </w:rPr>
          <w:t>Раздел 1</w:t>
        </w:r>
      </w:hyperlink>
      <w:r>
        <w:t xml:space="preserve"> "Сведения о государственном контракте (договоре, соглашении)" Заявления (ф. 0506108) заполняется следующим образом.</w:t>
      </w:r>
    </w:p>
    <w:p w:rsidR="00746BF9" w:rsidRDefault="00746BF9">
      <w:pPr>
        <w:pStyle w:val="ConsPlusNormal"/>
        <w:spacing w:before="220"/>
        <w:ind w:firstLine="540"/>
        <w:jc w:val="both"/>
      </w:pPr>
      <w:r>
        <w:t xml:space="preserve">По </w:t>
      </w:r>
      <w:hyperlink w:anchor="P120" w:history="1">
        <w:r>
          <w:rPr>
            <w:color w:val="0000FF"/>
          </w:rPr>
          <w:t>строке 01</w:t>
        </w:r>
      </w:hyperlink>
      <w:r>
        <w:t xml:space="preserve"> указываются:</w:t>
      </w:r>
    </w:p>
    <w:p w:rsidR="00746BF9" w:rsidRDefault="00746BF9">
      <w:pPr>
        <w:pStyle w:val="ConsPlusNormal"/>
        <w:spacing w:before="220"/>
        <w:ind w:firstLine="540"/>
        <w:jc w:val="both"/>
      </w:pPr>
      <w:r>
        <w:t>в графах 2, 3, 4, 5, 6, 7 - соответственно номер, дата в формате "день, месяц, год" ("дд.мм.гггг") государственного контракта (соглашения), в рамках исполнения которого государственным заказчиком (главным распорядителем средств федерального бюджета) осуществляются операции по казначейскому обеспечению обязательств, идентификатор государственного контракта (соглашения), номер бюджетного обязательства, присвоенный территориальным органом Федерального казначейства бюджетному обязательству, возникшему на основании государственного контракта (соглашения), условиями которого предусмотрено осуществление операций по казначейскому обеспечению обязательств,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(код мероприятия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 (при наличии), код классификации расходов федерального бюджета (далее - код по БК) в соответствии с предметом государственного контракта (соглашения).</w:t>
      </w:r>
    </w:p>
    <w:p w:rsidR="00746BF9" w:rsidRDefault="00746BF9">
      <w:pPr>
        <w:pStyle w:val="ConsPlusNormal"/>
        <w:spacing w:before="220"/>
        <w:ind w:firstLine="540"/>
        <w:jc w:val="both"/>
      </w:pPr>
      <w:hyperlink w:anchor="P128" w:history="1">
        <w:r>
          <w:rPr>
            <w:color w:val="0000FF"/>
          </w:rPr>
          <w:t>Строка 02</w:t>
        </w:r>
      </w:hyperlink>
      <w:r>
        <w:t xml:space="preserve"> заполняется в случае представления Заявления на перевод.</w:t>
      </w:r>
    </w:p>
    <w:p w:rsidR="00746BF9" w:rsidRDefault="00746BF9">
      <w:pPr>
        <w:pStyle w:val="ConsPlusNormal"/>
        <w:spacing w:before="220"/>
        <w:ind w:firstLine="540"/>
        <w:jc w:val="both"/>
      </w:pPr>
      <w:r>
        <w:t xml:space="preserve">По </w:t>
      </w:r>
      <w:hyperlink w:anchor="P128" w:history="1">
        <w:r>
          <w:rPr>
            <w:color w:val="0000FF"/>
          </w:rPr>
          <w:t>строке 02</w:t>
        </w:r>
      </w:hyperlink>
      <w:r>
        <w:t>:</w:t>
      </w:r>
    </w:p>
    <w:p w:rsidR="00746BF9" w:rsidRDefault="00746BF9">
      <w:pPr>
        <w:pStyle w:val="ConsPlusNormal"/>
        <w:spacing w:before="220"/>
        <w:ind w:firstLine="540"/>
        <w:jc w:val="both"/>
      </w:pPr>
      <w:r>
        <w:t xml:space="preserve">в графах 2, 3 указывается соответственно номер, дата в формате "день, месяц, год" </w:t>
      </w:r>
      <w:r>
        <w:lastRenderedPageBreak/>
        <w:t>("дд.мм.гггг") договора, в рамках исполнения которого организацией осуществляются операции по казначейскому обеспечению обязательств (переведенному казначейскому обеспечению обязательств);</w:t>
      </w:r>
    </w:p>
    <w:p w:rsidR="00746BF9" w:rsidRDefault="00746BF9">
      <w:pPr>
        <w:pStyle w:val="ConsPlusNormal"/>
        <w:spacing w:before="220"/>
        <w:ind w:firstLine="540"/>
        <w:jc w:val="both"/>
      </w:pPr>
      <w:r>
        <w:t>графы 4, 5, 6, 7 не заполняются.</w:t>
      </w:r>
    </w:p>
    <w:p w:rsidR="00746BF9" w:rsidRDefault="00746BF9">
      <w:pPr>
        <w:pStyle w:val="ConsPlusNormal"/>
        <w:spacing w:before="220"/>
        <w:ind w:firstLine="540"/>
        <w:jc w:val="both"/>
      </w:pPr>
      <w:r>
        <w:t>В графе 8 (по каждой строке) - ставка НДС, указанная в государственном контракте (договоре, соглашении) или по которой рассчитана сумма НДС, указанная в государственном контракте (договоре, соглашении).</w:t>
      </w:r>
    </w:p>
    <w:p w:rsidR="00746BF9" w:rsidRDefault="00746BF9">
      <w:pPr>
        <w:pStyle w:val="ConsPlusNormal"/>
        <w:spacing w:before="220"/>
        <w:ind w:firstLine="540"/>
        <w:jc w:val="both"/>
      </w:pPr>
      <w:r>
        <w:t xml:space="preserve">В </w:t>
      </w:r>
      <w:hyperlink w:anchor="P137" w:history="1">
        <w:r>
          <w:rPr>
            <w:color w:val="0000FF"/>
          </w:rPr>
          <w:t>поле</w:t>
        </w:r>
      </w:hyperlink>
      <w:r>
        <w:t xml:space="preserve"> "Предмет" указывается цель предоставления субсидии организации, установленная соглашением/наименование товара/наименование и/или описание работ/наименование и/или описание услуг, соответствующие предмету государственного контракта (договора).</w:t>
      </w:r>
    </w:p>
    <w:p w:rsidR="00746BF9" w:rsidRDefault="00746BF9">
      <w:pPr>
        <w:pStyle w:val="ConsPlusNormal"/>
        <w:spacing w:before="220"/>
        <w:ind w:firstLine="540"/>
        <w:jc w:val="both"/>
      </w:pPr>
      <w:r>
        <w:t xml:space="preserve">В случае представления Заявления на изменение графы 2, 3, 4, 5, 8 </w:t>
      </w:r>
      <w:hyperlink w:anchor="P102" w:history="1">
        <w:r>
          <w:rPr>
            <w:color w:val="0000FF"/>
          </w:rPr>
          <w:t>Раздела 1</w:t>
        </w:r>
      </w:hyperlink>
      <w:r>
        <w:t xml:space="preserve"> не заполняются.</w:t>
      </w:r>
    </w:p>
    <w:p w:rsidR="00746BF9" w:rsidRDefault="00746BF9">
      <w:pPr>
        <w:pStyle w:val="ConsPlusNormal"/>
        <w:spacing w:before="220"/>
        <w:ind w:firstLine="540"/>
        <w:jc w:val="both"/>
      </w:pPr>
      <w:r>
        <w:t xml:space="preserve">В случае представления Заявления на отзыв </w:t>
      </w:r>
      <w:hyperlink w:anchor="P102" w:history="1">
        <w:r>
          <w:rPr>
            <w:color w:val="0000FF"/>
          </w:rPr>
          <w:t>Раздел 1</w:t>
        </w:r>
      </w:hyperlink>
      <w:r>
        <w:t xml:space="preserve"> не заполняется.</w:t>
      </w:r>
    </w:p>
    <w:p w:rsidR="00746BF9" w:rsidRDefault="00746BF9">
      <w:pPr>
        <w:pStyle w:val="ConsPlusNormal"/>
        <w:spacing w:before="220"/>
        <w:ind w:firstLine="540"/>
        <w:jc w:val="both"/>
      </w:pPr>
      <w:r>
        <w:t xml:space="preserve">7. </w:t>
      </w:r>
      <w:hyperlink w:anchor="P140" w:history="1">
        <w:r>
          <w:rPr>
            <w:color w:val="0000FF"/>
          </w:rPr>
          <w:t>Раздел 2</w:t>
        </w:r>
      </w:hyperlink>
      <w:r>
        <w:t xml:space="preserve"> "Реквизиты плательщика" Заявления (ф. 0506108) заполняется следующим образом.</w:t>
      </w:r>
    </w:p>
    <w:p w:rsidR="00746BF9" w:rsidRDefault="00746BF9">
      <w:pPr>
        <w:pStyle w:val="ConsPlusNormal"/>
        <w:spacing w:before="220"/>
        <w:ind w:firstLine="540"/>
        <w:jc w:val="both"/>
      </w:pPr>
      <w:r>
        <w:t>В графах 1, 2, 3, 4, 5 указываются реквизиты государственного заказчика (главного распорядителя средств федерального бюджета, организации), представившего Заявление (</w:t>
      </w:r>
      <w:hyperlink w:anchor="P37" w:history="1">
        <w:r>
          <w:rPr>
            <w:color w:val="0000FF"/>
          </w:rPr>
          <w:t>ф. 0506108</w:t>
        </w:r>
      </w:hyperlink>
      <w:r>
        <w:t>), соответственно наименование государственного заказчика (главного распорядителя средств федерального бюджета, организации), идентификационный номер налогоплательщика (ИНН), код причины постановки на учет в налоговом органе (КПП), код по Сводному реестру (при наличии), номер соответствующего лицевого счета, открытого государственному заказчику (главному распорядителю средств федерального бюджета, организации) в территориальном органе Федерального казначейства;</w:t>
      </w:r>
    </w:p>
    <w:p w:rsidR="00746BF9" w:rsidRDefault="00746BF9">
      <w:pPr>
        <w:pStyle w:val="ConsPlusNormal"/>
        <w:spacing w:before="220"/>
        <w:ind w:firstLine="540"/>
        <w:jc w:val="both"/>
      </w:pPr>
      <w:r>
        <w:t>в графах 6, 7 - соответственно реквизиты банковского счета, открытого в учреждениях Центрального банка Российской Федерации территориальному органу Федерального казначейства для учета средств федерального бюджета (для учета денежных средств организаций, не являющихся участниками бюджетного процесса) по месту открытия соответствующего лицевого счета государственному заказчику (главному распорядителю средств федерального бюджета, организации).</w:t>
      </w:r>
    </w:p>
    <w:p w:rsidR="00746BF9" w:rsidRDefault="00746BF9">
      <w:pPr>
        <w:pStyle w:val="ConsPlusNormal"/>
        <w:spacing w:before="220"/>
        <w:ind w:firstLine="540"/>
        <w:jc w:val="both"/>
      </w:pPr>
      <w:r>
        <w:t xml:space="preserve">В случае представления Заявления на изменение графы 4, 5 </w:t>
      </w:r>
      <w:hyperlink w:anchor="P140" w:history="1">
        <w:r>
          <w:rPr>
            <w:color w:val="0000FF"/>
          </w:rPr>
          <w:t>Раздела 2</w:t>
        </w:r>
      </w:hyperlink>
      <w:r>
        <w:t xml:space="preserve"> не заполняются.</w:t>
      </w:r>
    </w:p>
    <w:p w:rsidR="00746BF9" w:rsidRDefault="00746BF9">
      <w:pPr>
        <w:pStyle w:val="ConsPlusNormal"/>
        <w:spacing w:before="220"/>
        <w:ind w:firstLine="540"/>
        <w:jc w:val="both"/>
      </w:pPr>
      <w:r>
        <w:t xml:space="preserve">В случае представления Заявления на отзыв </w:t>
      </w:r>
      <w:hyperlink w:anchor="P140" w:history="1">
        <w:r>
          <w:rPr>
            <w:color w:val="0000FF"/>
          </w:rPr>
          <w:t>Раздел 2</w:t>
        </w:r>
      </w:hyperlink>
      <w:r>
        <w:t xml:space="preserve"> не заполняется.</w:t>
      </w:r>
    </w:p>
    <w:p w:rsidR="00746BF9" w:rsidRDefault="00746BF9">
      <w:pPr>
        <w:pStyle w:val="ConsPlusNormal"/>
        <w:spacing w:before="220"/>
        <w:ind w:firstLine="540"/>
        <w:jc w:val="both"/>
      </w:pPr>
      <w:r>
        <w:t xml:space="preserve">8. </w:t>
      </w:r>
      <w:hyperlink w:anchor="P166" w:history="1">
        <w:r>
          <w:rPr>
            <w:color w:val="0000FF"/>
          </w:rPr>
          <w:t>Раздел 3</w:t>
        </w:r>
      </w:hyperlink>
      <w:r>
        <w:t xml:space="preserve"> "Реквизиты получателя" Заявления (ф. 0506108) заполняется следующим образом.</w:t>
      </w:r>
    </w:p>
    <w:p w:rsidR="00746BF9" w:rsidRDefault="00746BF9">
      <w:pPr>
        <w:pStyle w:val="ConsPlusNormal"/>
        <w:spacing w:before="220"/>
        <w:ind w:firstLine="540"/>
        <w:jc w:val="both"/>
      </w:pPr>
      <w:r>
        <w:t>В графах 1, 2, 3, 4, 5 указываются реквизиты организации-получателя Казначейского обеспечения обязательств соответственно наименование организации, ИНН, КПП, код по Сводному реестру (при наличии), номер лицевого счета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неучастника бюджетного процесса), открытого организации в территориальном органе Федерального казначейства;</w:t>
      </w:r>
    </w:p>
    <w:p w:rsidR="00746BF9" w:rsidRDefault="00746BF9">
      <w:pPr>
        <w:pStyle w:val="ConsPlusNormal"/>
        <w:spacing w:before="220"/>
        <w:ind w:firstLine="540"/>
        <w:jc w:val="both"/>
      </w:pPr>
      <w:r>
        <w:t>в графах 6, 7 - соответственно реквизиты банковского счета, открытого в учреждениях Центрального банка Российской Федерации территориальному органу Федерального казначейства для учета денежных средств организаций, не являющихся участниками бюджетного процесса, по месту открытия организации лицевого счета неучастника бюджетного процесса.</w:t>
      </w:r>
    </w:p>
    <w:p w:rsidR="00746BF9" w:rsidRDefault="00746BF9">
      <w:pPr>
        <w:pStyle w:val="ConsPlusNormal"/>
        <w:spacing w:before="220"/>
        <w:ind w:firstLine="540"/>
        <w:jc w:val="both"/>
      </w:pPr>
      <w:r>
        <w:lastRenderedPageBreak/>
        <w:t xml:space="preserve">В случае представления Заявления на изменение графы 4, 5 </w:t>
      </w:r>
      <w:hyperlink w:anchor="P166" w:history="1">
        <w:r>
          <w:rPr>
            <w:color w:val="0000FF"/>
          </w:rPr>
          <w:t>Раздела 3</w:t>
        </w:r>
      </w:hyperlink>
      <w:r>
        <w:t xml:space="preserve"> не заполняются.</w:t>
      </w:r>
    </w:p>
    <w:p w:rsidR="00746BF9" w:rsidRDefault="00746BF9">
      <w:pPr>
        <w:pStyle w:val="ConsPlusNormal"/>
        <w:spacing w:before="220"/>
        <w:ind w:firstLine="540"/>
        <w:jc w:val="both"/>
      </w:pPr>
      <w:r>
        <w:t xml:space="preserve">В случае представления Заявления на отзыв </w:t>
      </w:r>
      <w:hyperlink w:anchor="P166" w:history="1">
        <w:r>
          <w:rPr>
            <w:color w:val="0000FF"/>
          </w:rPr>
          <w:t>Раздел 3</w:t>
        </w:r>
      </w:hyperlink>
      <w:r>
        <w:t xml:space="preserve"> не заполняется.</w:t>
      </w:r>
    </w:p>
    <w:p w:rsidR="00746BF9" w:rsidRDefault="00746BF9">
      <w:pPr>
        <w:pStyle w:val="ConsPlusNormal"/>
        <w:spacing w:before="220"/>
        <w:ind w:firstLine="540"/>
        <w:jc w:val="both"/>
      </w:pPr>
      <w:r>
        <w:t xml:space="preserve">9. В </w:t>
      </w:r>
      <w:hyperlink w:anchor="P192" w:history="1">
        <w:r>
          <w:rPr>
            <w:color w:val="0000FF"/>
          </w:rPr>
          <w:t>Разделе 4</w:t>
        </w:r>
      </w:hyperlink>
      <w:r>
        <w:t xml:space="preserve"> "Дополнительные сведения" могут быть указаны дополнительные условия и иная информация, необходимая для осуществления операций по казначейскому обеспечению обязательств (переведенному казначейскому обеспечению обязательств).</w:t>
      </w:r>
    </w:p>
    <w:p w:rsidR="00746BF9" w:rsidRDefault="00746BF9">
      <w:pPr>
        <w:pStyle w:val="ConsPlusNormal"/>
        <w:spacing w:before="220"/>
        <w:ind w:firstLine="540"/>
        <w:jc w:val="both"/>
      </w:pPr>
      <w:r>
        <w:t>10. В случае отсутствия данных незаполненные разделы при формировании документа на бумажном носителе не выводятся на печать, а при формировании и передаче документа в электронном виде опускаются.</w:t>
      </w:r>
    </w:p>
    <w:p w:rsidR="00746BF9" w:rsidRDefault="00746BF9">
      <w:pPr>
        <w:pStyle w:val="ConsPlusNormal"/>
        <w:spacing w:before="220"/>
        <w:ind w:firstLine="540"/>
        <w:jc w:val="both"/>
      </w:pPr>
      <w:r>
        <w:t>11. Документ подписывается:</w:t>
      </w:r>
    </w:p>
    <w:p w:rsidR="00746BF9" w:rsidRDefault="00746BF9">
      <w:pPr>
        <w:pStyle w:val="ConsPlusNormal"/>
        <w:spacing w:before="220"/>
        <w:ind w:firstLine="540"/>
        <w:jc w:val="both"/>
      </w:pPr>
      <w:r>
        <w:t>руководителем (уполномоченным им лицом с указанием должности) клиента с расшифровкой подписи, содержащей фамилию и инициалы, и датой подписания Заявления (</w:t>
      </w:r>
      <w:hyperlink w:anchor="P37" w:history="1">
        <w:r>
          <w:rPr>
            <w:color w:val="0000FF"/>
          </w:rPr>
          <w:t>ф. 0506108</w:t>
        </w:r>
      </w:hyperlink>
      <w:r>
        <w:t>);</w:t>
      </w:r>
    </w:p>
    <w:p w:rsidR="00746BF9" w:rsidRDefault="00746BF9">
      <w:pPr>
        <w:pStyle w:val="ConsPlusNormal"/>
        <w:spacing w:before="220"/>
        <w:ind w:firstLine="540"/>
        <w:jc w:val="both"/>
      </w:pPr>
      <w:r>
        <w:t>главным бухгалтером (уполномоченным руководителем лицом с указанием должности) клиента с расшифровкой подписи, содержащей фамилию и инициалы;</w:t>
      </w:r>
    </w:p>
    <w:p w:rsidR="00746BF9" w:rsidRDefault="00746BF9">
      <w:pPr>
        <w:pStyle w:val="ConsPlusNormal"/>
        <w:spacing w:before="220"/>
        <w:ind w:firstLine="540"/>
        <w:jc w:val="both"/>
      </w:pPr>
      <w:r>
        <w:t>ответственным исполнителем клиента, с указанием должности и расшифровки подписи, содержащей фамилию и инициалы.</w:t>
      </w:r>
    </w:p>
    <w:p w:rsidR="00746BF9" w:rsidRDefault="00746BF9">
      <w:pPr>
        <w:pStyle w:val="ConsPlusNormal"/>
        <w:spacing w:before="220"/>
        <w:ind w:firstLine="540"/>
        <w:jc w:val="both"/>
      </w:pPr>
      <w:r>
        <w:t>Отметка территориального органа Федерального казначейства о принятии настоящего заявления подписывается работником территориального органа Федерального казначейства, ответственным за правильность осуществления проверки Заявления (</w:t>
      </w:r>
      <w:hyperlink w:anchor="P37" w:history="1">
        <w:r>
          <w:rPr>
            <w:color w:val="0000FF"/>
          </w:rPr>
          <w:t>ф. 0506108</w:t>
        </w:r>
      </w:hyperlink>
      <w:r>
        <w:t>), с указанием должности, расшифровки подписи, содержащей фамилию и инициалы, и даты принятия к исполнению.</w:t>
      </w:r>
    </w:p>
    <w:p w:rsidR="00746BF9" w:rsidRDefault="00746BF9">
      <w:pPr>
        <w:pStyle w:val="ConsPlusNormal"/>
        <w:spacing w:before="220"/>
        <w:ind w:firstLine="540"/>
        <w:jc w:val="both"/>
      </w:pPr>
      <w:r>
        <w:t>12. Если документ имеет более одной страницы, каждая последующая завершенная страница документа должна быть пронумерована, с указанием порядкового номера страницы и кода формы документа в правом верхнем углу.</w:t>
      </w:r>
    </w:p>
    <w:p w:rsidR="00746BF9" w:rsidRDefault="00746BF9">
      <w:pPr>
        <w:pStyle w:val="ConsPlusNormal"/>
        <w:jc w:val="center"/>
      </w:pPr>
    </w:p>
    <w:p w:rsidR="00746BF9" w:rsidRDefault="00746BF9">
      <w:pPr>
        <w:pStyle w:val="ConsPlusNormal"/>
        <w:jc w:val="center"/>
      </w:pPr>
    </w:p>
    <w:p w:rsidR="00746BF9" w:rsidRDefault="00746BF9">
      <w:pPr>
        <w:pStyle w:val="ConsPlusNormal"/>
        <w:jc w:val="center"/>
      </w:pPr>
    </w:p>
    <w:p w:rsidR="00746BF9" w:rsidRDefault="00746BF9">
      <w:pPr>
        <w:pStyle w:val="ConsPlusNormal"/>
        <w:jc w:val="center"/>
      </w:pPr>
    </w:p>
    <w:p w:rsidR="00746BF9" w:rsidRDefault="00746BF9">
      <w:pPr>
        <w:pStyle w:val="ConsPlusNormal"/>
        <w:jc w:val="center"/>
      </w:pPr>
    </w:p>
    <w:p w:rsidR="00746BF9" w:rsidRDefault="00746BF9">
      <w:pPr>
        <w:pStyle w:val="ConsPlusNormal"/>
        <w:jc w:val="right"/>
        <w:outlineLvl w:val="0"/>
      </w:pPr>
      <w:r>
        <w:t>Приложение N 5</w:t>
      </w:r>
    </w:p>
    <w:p w:rsidR="00746BF9" w:rsidRDefault="00746BF9">
      <w:pPr>
        <w:pStyle w:val="ConsPlusNormal"/>
        <w:jc w:val="right"/>
      </w:pPr>
      <w:r>
        <w:t>к приказу Федерального казначейства</w:t>
      </w:r>
    </w:p>
    <w:p w:rsidR="00746BF9" w:rsidRDefault="00746BF9">
      <w:pPr>
        <w:pStyle w:val="ConsPlusNormal"/>
        <w:jc w:val="right"/>
      </w:pPr>
      <w:r>
        <w:t>от 15 января 2018 г. N 10н</w:t>
      </w:r>
    </w:p>
    <w:p w:rsidR="00746BF9" w:rsidRDefault="00746BF9">
      <w:pPr>
        <w:pStyle w:val="ConsPlusNormal"/>
        <w:jc w:val="center"/>
      </w:pPr>
    </w:p>
    <w:p w:rsidR="00746BF9" w:rsidRDefault="00746BF9">
      <w:pPr>
        <w:pStyle w:val="ConsPlusTitle"/>
        <w:jc w:val="center"/>
      </w:pPr>
      <w:bookmarkStart w:id="31" w:name="P682"/>
      <w:bookmarkEnd w:id="31"/>
      <w:r>
        <w:t>ПОРЯДОК</w:t>
      </w:r>
    </w:p>
    <w:p w:rsidR="00746BF9" w:rsidRDefault="00746BF9">
      <w:pPr>
        <w:pStyle w:val="ConsPlusTitle"/>
        <w:jc w:val="center"/>
      </w:pPr>
      <w:r>
        <w:t>ЗАПОЛНЕНИЯ КАЗНАЧЕЙСКОГО ОБЕСПЕЧЕНИЯ ОБЯЗАТЕЛЬСТВ</w:t>
      </w:r>
    </w:p>
    <w:p w:rsidR="00746BF9" w:rsidRDefault="00746BF9">
      <w:pPr>
        <w:pStyle w:val="ConsPlusTitle"/>
        <w:jc w:val="center"/>
      </w:pPr>
      <w:r>
        <w:t>(КОД ФОРМЫ ПО ОКУД 0506110)</w:t>
      </w:r>
    </w:p>
    <w:p w:rsidR="00746BF9" w:rsidRDefault="00746BF9">
      <w:pPr>
        <w:pStyle w:val="ConsPlusNormal"/>
        <w:jc w:val="center"/>
      </w:pPr>
    </w:p>
    <w:p w:rsidR="00746BF9" w:rsidRDefault="00746BF9">
      <w:pPr>
        <w:pStyle w:val="ConsPlusNormal"/>
        <w:ind w:firstLine="540"/>
        <w:jc w:val="both"/>
      </w:pPr>
      <w:r>
        <w:t xml:space="preserve">1. При осуществлении территориальными органами Федерального казначейства операций по казначейскому обеспечению обязательств при казначейском сопровождении целевых средств формирование Казначейского обеспечения обязательств (код формы по </w:t>
      </w:r>
      <w:hyperlink r:id="rId17" w:history="1">
        <w:r>
          <w:rPr>
            <w:color w:val="0000FF"/>
          </w:rPr>
          <w:t>ОКУД</w:t>
        </w:r>
      </w:hyperlink>
      <w:r>
        <w:t xml:space="preserve"> 0506110) (далее - Казначейское обеспечение обязательств (</w:t>
      </w:r>
      <w:hyperlink w:anchor="P230" w:history="1">
        <w:r>
          <w:rPr>
            <w:color w:val="0000FF"/>
          </w:rPr>
          <w:t>ф. 0506110</w:t>
        </w:r>
      </w:hyperlink>
      <w:r>
        <w:t>) осуществляется с учетом следующих положений.</w:t>
      </w:r>
    </w:p>
    <w:p w:rsidR="00746BF9" w:rsidRDefault="00746BF9">
      <w:pPr>
        <w:pStyle w:val="ConsPlusNormal"/>
        <w:spacing w:before="220"/>
        <w:ind w:firstLine="540"/>
        <w:jc w:val="both"/>
      </w:pPr>
      <w:r>
        <w:t>2. После наименования формы документа указывается номер, формируемый следующим образом:</w:t>
      </w:r>
    </w:p>
    <w:p w:rsidR="00746BF9" w:rsidRDefault="00746BF9">
      <w:pPr>
        <w:pStyle w:val="ConsPlusNormal"/>
        <w:spacing w:before="220"/>
        <w:ind w:firstLine="540"/>
        <w:jc w:val="both"/>
      </w:pPr>
      <w:r>
        <w:t xml:space="preserve">для Казначейского обеспечения обязательств, оформляемого на основании Заявления на </w:t>
      </w:r>
      <w:r>
        <w:lastRenderedPageBreak/>
        <w:t>выдачу Казначейского обеспечения обязательств - номер, содержащий разделенные между собой точкой номер бюджетного обязательства по государственному контракту (договору (соглашению) о предоставлении субсидии юридическому лицу), отраженного на лицевом счете получателя бюджетных средств, открытом государственному заказчику (главному распорядителю средств федерального бюджета) в территориальном органе Федерального казначейства, и порядковый номер, уникальный в рамках Казначейских обеспечений обязательств, сформированных по одному бюджетному обязательству по государственному контракту (договору (соглашению) о предоставлении субсидии юридическому лицу);</w:t>
      </w:r>
    </w:p>
    <w:p w:rsidR="00746BF9" w:rsidRDefault="00746BF9">
      <w:pPr>
        <w:pStyle w:val="ConsPlusNormal"/>
        <w:spacing w:before="220"/>
        <w:ind w:firstLine="540"/>
        <w:jc w:val="both"/>
      </w:pPr>
      <w:r>
        <w:t>для Казначейского обеспечения обязательств, оформляемого на основании Заявления на перевод Казначейского обеспечения обязательств (далее - переведенное Казначейское обеспечение обязательств), - номер, содержащий разделенные между собой точкой номер Казначейского обеспечения обязательств (номер переведенного казначейского обеспечения обязательств) в рамках которого оформляется переведенное Казначейское обеспечение обязательств, и порядковый номер, уникальный в рамках Казначейского обеспечения обязательств (переведенного Казначейского обеспечения обязательств), по которому формируется данное переведенное Казначейское обеспечение обязательств.</w:t>
      </w:r>
    </w:p>
    <w:p w:rsidR="00746BF9" w:rsidRDefault="00746BF9">
      <w:pPr>
        <w:pStyle w:val="ConsPlusNormal"/>
        <w:spacing w:before="220"/>
        <w:ind w:firstLine="540"/>
        <w:jc w:val="both"/>
      </w:pPr>
      <w:r>
        <w:t>3. В заголовочной части Казначейского обеспечения обязательств (</w:t>
      </w:r>
      <w:hyperlink w:anchor="P230" w:history="1">
        <w:r>
          <w:rPr>
            <w:color w:val="0000FF"/>
          </w:rPr>
          <w:t>ф. 0506110</w:t>
        </w:r>
      </w:hyperlink>
      <w:r>
        <w:t>) указываются:</w:t>
      </w:r>
    </w:p>
    <w:p w:rsidR="00746BF9" w:rsidRDefault="00746BF9">
      <w:pPr>
        <w:pStyle w:val="ConsPlusNormal"/>
        <w:spacing w:before="220"/>
        <w:ind w:firstLine="540"/>
        <w:jc w:val="both"/>
      </w:pPr>
      <w:r>
        <w:t>дата (оформленная словесно-цифровым способом), на которую сформирован документ, с отражением в кодовой зоне даты формирования в формате "день, месяц, год" ("дд.мм.гггг");</w:t>
      </w:r>
    </w:p>
    <w:p w:rsidR="00746BF9" w:rsidRDefault="00746BF9">
      <w:pPr>
        <w:pStyle w:val="ConsPlusNormal"/>
        <w:spacing w:before="220"/>
        <w:ind w:firstLine="540"/>
        <w:jc w:val="both"/>
      </w:pPr>
      <w:r>
        <w:t>полное или сокращенное наименование (далее - наименование) территориального органа Федерального казначейства, формирующего казначейское обеспечения обязательств (</w:t>
      </w:r>
      <w:hyperlink w:anchor="P230" w:history="1">
        <w:r>
          <w:rPr>
            <w:color w:val="0000FF"/>
          </w:rPr>
          <w:t>ф. 0506110</w:t>
        </w:r>
      </w:hyperlink>
      <w:r>
        <w:t>) ("От кого") с отражением в кодовой зоне кода по Общероссийскому классификатору предприятий и организаций (ОКПО) и кода территориального органа Федерального казначейства, присвоенного Федеральным казначейством (далее - код по КОФК);</w:t>
      </w:r>
    </w:p>
    <w:p w:rsidR="00746BF9" w:rsidRDefault="00746BF9">
      <w:pPr>
        <w:pStyle w:val="ConsPlusNormal"/>
        <w:spacing w:before="220"/>
        <w:ind w:firstLine="540"/>
        <w:jc w:val="both"/>
      </w:pPr>
      <w:r>
        <w:t>наименование территориального органа Федерального казначейства, осуществляющего передачу Казначейского обеспечения обязательств (</w:t>
      </w:r>
      <w:hyperlink w:anchor="P230" w:history="1">
        <w:r>
          <w:rPr>
            <w:color w:val="0000FF"/>
          </w:rPr>
          <w:t>ф. 0506110</w:t>
        </w:r>
      </w:hyperlink>
      <w:r>
        <w:t>) организации ("Кому"), с указанием в кодовой зоне кода по ОКПО и кода по КОФК.</w:t>
      </w:r>
    </w:p>
    <w:p w:rsidR="00746BF9" w:rsidRDefault="00746BF9">
      <w:pPr>
        <w:pStyle w:val="ConsPlusNormal"/>
        <w:spacing w:before="220"/>
        <w:ind w:firstLine="540"/>
        <w:jc w:val="both"/>
      </w:pPr>
      <w:r>
        <w:t>4. В полях "</w:t>
      </w:r>
      <w:hyperlink w:anchor="P274" w:history="1">
        <w:r>
          <w:rPr>
            <w:color w:val="0000FF"/>
          </w:rPr>
          <w:t>Сумма (прописью)</w:t>
        </w:r>
      </w:hyperlink>
      <w:r>
        <w:t>" и "</w:t>
      </w:r>
      <w:hyperlink w:anchor="P278" w:history="1">
        <w:r>
          <w:rPr>
            <w:color w:val="0000FF"/>
          </w:rPr>
          <w:t>Сумма (цифрами)</w:t>
        </w:r>
      </w:hyperlink>
      <w:r>
        <w:t>" указывается сумма выдачи (перевода, изменения, отзыва) Казначейского обеспечения обязательств (</w:t>
      </w:r>
      <w:hyperlink w:anchor="P230" w:history="1">
        <w:r>
          <w:rPr>
            <w:color w:val="0000FF"/>
          </w:rPr>
          <w:t>ф. 0506110</w:t>
        </w:r>
      </w:hyperlink>
      <w:r>
        <w:t>) (переведенного Казначейского обеспечения обязательств) в валюте Российской Федерации.</w:t>
      </w:r>
    </w:p>
    <w:p w:rsidR="00746BF9" w:rsidRDefault="00746BF9">
      <w:pPr>
        <w:pStyle w:val="ConsPlusNormal"/>
        <w:spacing w:before="220"/>
        <w:ind w:firstLine="540"/>
        <w:jc w:val="both"/>
      </w:pPr>
      <w:r>
        <w:t>5. В реквизитах плательщика указываются идентификационный номер налогоплательщика (ИНН), код причины постановки на учет в налоговом органе (КПП), уникальный код по Реестру участников бюджетного процесса, а также юридических лиц, не являющихся участниками бюджетного процесса (далее соответственно - Сводный реестр, код по Сводному реестру) (при наличии), наименование плательщика, номер банковского счета, открытого в учреждениях Центрального банка Российской Федерации органу Федерального казначейства для учета средств федерального бюджета (для учета денежных средств организаций, не являющихся участниками бюджетного процесса) по месту открытия лицевого счета государственного заказчика, главного распорядителя средств федерального бюджета (организации), номер лицевого счета.</w:t>
      </w:r>
    </w:p>
    <w:p w:rsidR="00746BF9" w:rsidRDefault="00746BF9">
      <w:pPr>
        <w:pStyle w:val="ConsPlusNormal"/>
        <w:spacing w:before="220"/>
        <w:ind w:firstLine="540"/>
        <w:jc w:val="both"/>
      </w:pPr>
      <w:r>
        <w:t>При этом:</w:t>
      </w:r>
    </w:p>
    <w:p w:rsidR="00746BF9" w:rsidRDefault="00746BF9">
      <w:pPr>
        <w:pStyle w:val="ConsPlusNormal"/>
        <w:spacing w:before="220"/>
        <w:ind w:firstLine="540"/>
        <w:jc w:val="both"/>
      </w:pPr>
      <w:r>
        <w:t xml:space="preserve">для Казначейского обеспечения обязательств - указываются реквизиты государственного заказчика (главного распорядителя средств федерального бюджета), номер банковского счета, открытого в учреждениях Центрального банка Российской Федерации территориальному органу Федерального казначейства для учета средств федерального бюджета по месту открытия лицевого счета государственного заказчика (главного распорядителя средств федерального бюджета), номер лицевого счета получателя бюджетных средств или лицевого счета для учета </w:t>
      </w:r>
      <w:r>
        <w:lastRenderedPageBreak/>
        <w:t>операций по переданным полномочиям получателя бюджетных средств), открытый государственному заказчику (главному распорядителю средств федерального бюджета) в территориальном органе Федерального казначейства;</w:t>
      </w:r>
    </w:p>
    <w:p w:rsidR="00746BF9" w:rsidRDefault="00746BF9">
      <w:pPr>
        <w:pStyle w:val="ConsPlusNormal"/>
        <w:spacing w:before="220"/>
        <w:ind w:firstLine="540"/>
        <w:jc w:val="both"/>
      </w:pPr>
      <w:r>
        <w:t>для переведенного Казначейского обеспечения обязательств - указываются реквизиты организации, номер банковского счета, открытого в учреждениях Центрального банка Российской Федерации территориальному органу Федерального казначейства для учета денежных средств организаций, не являющихся участниками бюджетного процесса, по месту открытия лицевого счета организации, номер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неучастника бюджетного процесса), открытого организации в территориальном органе Федерального казначейства.</w:t>
      </w:r>
    </w:p>
    <w:p w:rsidR="00746BF9" w:rsidRDefault="00746BF9">
      <w:pPr>
        <w:pStyle w:val="ConsPlusNormal"/>
        <w:spacing w:before="220"/>
        <w:ind w:firstLine="540"/>
        <w:jc w:val="both"/>
      </w:pPr>
      <w:r>
        <w:t xml:space="preserve">В банковских реквизитах плательщика указывается наименование, БИК и корреспондентский счет (при наличии) (в </w:t>
      </w:r>
      <w:hyperlink w:anchor="P294" w:history="1">
        <w:r>
          <w:rPr>
            <w:color w:val="0000FF"/>
          </w:rPr>
          <w:t>резервном поле</w:t>
        </w:r>
      </w:hyperlink>
      <w:r>
        <w:t xml:space="preserve"> 1) банка плательщика.</w:t>
      </w:r>
    </w:p>
    <w:p w:rsidR="00746BF9" w:rsidRDefault="00746BF9">
      <w:pPr>
        <w:pStyle w:val="ConsPlusNormal"/>
        <w:spacing w:before="220"/>
        <w:ind w:firstLine="540"/>
        <w:jc w:val="both"/>
      </w:pPr>
      <w:r>
        <w:t>6. В реквизитах получателя указываются ИНН, КПП, код по Сводному реестру (при наличии), наименование организации-получателя Казначейского обеспечения обязательств (переведенного Казначейского обеспечения обязательств),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(код мероприятия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 (при наличии), код классификации расходов федерального бюджета в соответствии с предметом государственного контракта (договора, соглашения), номер банковского счета, открытого в учреждениях Центрального банка Российской Федерации органу Федерального казначейства для учета денежных средств организаций, не являющихся участниками бюджетного процесса, по месту открытия организации - получателю Казначейского обеспечения обязательств (переведенного Казначейского обеспечения обязательств) лицевого счета неучастника бюджетного процесса, номер лицевого счета неучастника бюджетного процесса, открытого организации в территориальном органе Федерального казначейства.</w:t>
      </w:r>
    </w:p>
    <w:p w:rsidR="00746BF9" w:rsidRDefault="00746BF9">
      <w:pPr>
        <w:pStyle w:val="ConsPlusNormal"/>
        <w:spacing w:before="220"/>
        <w:ind w:firstLine="540"/>
        <w:jc w:val="both"/>
      </w:pPr>
      <w:r>
        <w:t>В банковских реквизитах получателя указывается наименование, БИК и корреспондентский счет (при наличии) (в резервном поле 2) банка получателя.</w:t>
      </w:r>
    </w:p>
    <w:p w:rsidR="00746BF9" w:rsidRDefault="00746BF9">
      <w:pPr>
        <w:pStyle w:val="ConsPlusNormal"/>
        <w:spacing w:before="220"/>
        <w:ind w:firstLine="540"/>
        <w:jc w:val="both"/>
      </w:pPr>
      <w:r>
        <w:t xml:space="preserve">7. В </w:t>
      </w:r>
      <w:hyperlink w:anchor="P317" w:history="1">
        <w:r>
          <w:rPr>
            <w:color w:val="0000FF"/>
          </w:rPr>
          <w:t>поле</w:t>
        </w:r>
      </w:hyperlink>
      <w:r>
        <w:t xml:space="preserve"> "Вид" указывается:</w:t>
      </w:r>
    </w:p>
    <w:p w:rsidR="00746BF9" w:rsidRDefault="00746BF9">
      <w:pPr>
        <w:pStyle w:val="ConsPlusNormal"/>
        <w:spacing w:before="220"/>
        <w:ind w:firstLine="540"/>
        <w:jc w:val="both"/>
      </w:pPr>
      <w:r>
        <w:t>для Казначейского обеспечения обязательств - "непокрытый";</w:t>
      </w:r>
    </w:p>
    <w:p w:rsidR="00746BF9" w:rsidRDefault="00746BF9">
      <w:pPr>
        <w:pStyle w:val="ConsPlusNormal"/>
        <w:spacing w:before="220"/>
        <w:ind w:firstLine="540"/>
        <w:jc w:val="both"/>
      </w:pPr>
      <w:r>
        <w:t>для переведенного Казначейского обеспечения обязательств - "переведенный, непокрытый".</w:t>
      </w:r>
    </w:p>
    <w:p w:rsidR="00746BF9" w:rsidRDefault="00746BF9">
      <w:pPr>
        <w:pStyle w:val="ConsPlusNormal"/>
        <w:spacing w:before="220"/>
        <w:ind w:firstLine="540"/>
        <w:jc w:val="both"/>
      </w:pPr>
      <w:r>
        <w:t xml:space="preserve">8. В </w:t>
      </w:r>
      <w:hyperlink w:anchor="P319" w:history="1">
        <w:r>
          <w:rPr>
            <w:color w:val="0000FF"/>
          </w:rPr>
          <w:t>поле</w:t>
        </w:r>
      </w:hyperlink>
      <w:r>
        <w:t xml:space="preserve"> "Срок действия" указывается дата окончания срока действия Казначейского обеспечения обязательств (переведенного Казначейского обеспечения обязательств) в формате "день, месяц, год" ("дд.мм.гггг"), соответствующая дате окончания срока действия Казначейского обеспечения обязательств (переведенного Казначейского обеспечения обязательств), указанной в Заявлении (код формы по </w:t>
      </w:r>
      <w:hyperlink r:id="rId18" w:history="1">
        <w:r>
          <w:rPr>
            <w:color w:val="0000FF"/>
          </w:rPr>
          <w:t>ОКУД</w:t>
        </w:r>
      </w:hyperlink>
      <w:r>
        <w:t xml:space="preserve"> 0506108) на выдачу (перевод) Казначейского обеспечения обязательств, на основании которого формируется Казначейское обеспечение обязательств (переведенное Казначейское обеспечение обязательств) (далее - Заявление (</w:t>
      </w:r>
      <w:hyperlink w:anchor="P37" w:history="1">
        <w:r>
          <w:rPr>
            <w:color w:val="0000FF"/>
          </w:rPr>
          <w:t>ф. 0506108</w:t>
        </w:r>
      </w:hyperlink>
      <w:r>
        <w:t>).</w:t>
      </w:r>
    </w:p>
    <w:p w:rsidR="00746BF9" w:rsidRDefault="00746BF9">
      <w:pPr>
        <w:pStyle w:val="ConsPlusNormal"/>
        <w:spacing w:before="220"/>
        <w:ind w:firstLine="540"/>
        <w:jc w:val="both"/>
      </w:pPr>
      <w:r>
        <w:t xml:space="preserve">9. В </w:t>
      </w:r>
      <w:hyperlink w:anchor="P321" w:history="1">
        <w:r>
          <w:rPr>
            <w:color w:val="0000FF"/>
          </w:rPr>
          <w:t>поле</w:t>
        </w:r>
      </w:hyperlink>
      <w:r>
        <w:t xml:space="preserve"> "Резервное поле 3" может быть указана дополнительная информация, необходимая для осуществления операций по перечислению целевых средств с применением Казначейского обеспечения обязательств (переведенного Казначейского обеспечения обязательств).</w:t>
      </w:r>
    </w:p>
    <w:p w:rsidR="00746BF9" w:rsidRDefault="00746BF9">
      <w:pPr>
        <w:pStyle w:val="ConsPlusNormal"/>
        <w:spacing w:before="220"/>
        <w:ind w:firstLine="540"/>
        <w:jc w:val="both"/>
      </w:pPr>
      <w:r>
        <w:t xml:space="preserve">10. В </w:t>
      </w:r>
      <w:hyperlink w:anchor="P324" w:history="1">
        <w:r>
          <w:rPr>
            <w:color w:val="0000FF"/>
          </w:rPr>
          <w:t>поле</w:t>
        </w:r>
      </w:hyperlink>
      <w:r>
        <w:t xml:space="preserve"> "Номер, дата, предмет (цель предоставления субсидии, наименование товаров, </w:t>
      </w:r>
      <w:r>
        <w:lastRenderedPageBreak/>
        <w:t xml:space="preserve">работ, услуг) соглашения/государственного контракта/контракта/договора" указываются реквизиты в соответствии с </w:t>
      </w:r>
      <w:hyperlink w:anchor="P102" w:history="1">
        <w:r>
          <w:rPr>
            <w:color w:val="0000FF"/>
          </w:rPr>
          <w:t>Разделом 1</w:t>
        </w:r>
      </w:hyperlink>
      <w:r>
        <w:t>. "Сведения о государственном контракте (договоре, соглашении)" Заявления (ф. 0506108).</w:t>
      </w:r>
    </w:p>
    <w:p w:rsidR="00746BF9" w:rsidRDefault="00746BF9">
      <w:pPr>
        <w:pStyle w:val="ConsPlusNormal"/>
        <w:spacing w:before="220"/>
        <w:ind w:firstLine="540"/>
        <w:jc w:val="both"/>
      </w:pPr>
      <w:r>
        <w:t xml:space="preserve">11. В </w:t>
      </w:r>
      <w:hyperlink w:anchor="P328" w:history="1">
        <w:r>
          <w:rPr>
            <w:color w:val="0000FF"/>
          </w:rPr>
          <w:t>поле</w:t>
        </w:r>
      </w:hyperlink>
      <w:r>
        <w:t xml:space="preserve"> "Примечание" указывается информация, отраженная в </w:t>
      </w:r>
      <w:hyperlink w:anchor="P192" w:history="1">
        <w:r>
          <w:rPr>
            <w:color w:val="0000FF"/>
          </w:rPr>
          <w:t>Разделе 4</w:t>
        </w:r>
      </w:hyperlink>
      <w:r>
        <w:t>. "Дополнительные сведения" Заявления (ф. 0506108).</w:t>
      </w:r>
    </w:p>
    <w:p w:rsidR="00746BF9" w:rsidRDefault="00746BF9">
      <w:pPr>
        <w:pStyle w:val="ConsPlusNormal"/>
        <w:spacing w:before="220"/>
        <w:ind w:firstLine="540"/>
        <w:jc w:val="both"/>
      </w:pPr>
      <w:r>
        <w:t>12. Сведения о Казначейском обеспечении обязательств формируются следующим образом.</w:t>
      </w:r>
    </w:p>
    <w:p w:rsidR="00746BF9" w:rsidRDefault="00746BF9">
      <w:pPr>
        <w:pStyle w:val="ConsPlusNormal"/>
        <w:spacing w:before="220"/>
        <w:ind w:firstLine="540"/>
        <w:jc w:val="both"/>
      </w:pPr>
      <w:r>
        <w:t xml:space="preserve">13. В </w:t>
      </w:r>
      <w:hyperlink w:anchor="P343" w:history="1">
        <w:r>
          <w:rPr>
            <w:color w:val="0000FF"/>
          </w:rPr>
          <w:t>Разделе 1</w:t>
        </w:r>
      </w:hyperlink>
      <w:r>
        <w:t>. "Краткие сведения о получателе бюджетных средств (организации)" указывается:</w:t>
      </w:r>
    </w:p>
    <w:p w:rsidR="00746BF9" w:rsidRDefault="00746BF9">
      <w:pPr>
        <w:pStyle w:val="ConsPlusNormal"/>
        <w:spacing w:before="220"/>
        <w:ind w:firstLine="540"/>
        <w:jc w:val="both"/>
      </w:pPr>
      <w:r>
        <w:t>в графе 1 - наименование бюджета;</w:t>
      </w:r>
    </w:p>
    <w:p w:rsidR="00746BF9" w:rsidRDefault="00746BF9">
      <w:pPr>
        <w:pStyle w:val="ConsPlusNormal"/>
        <w:spacing w:before="220"/>
        <w:ind w:firstLine="540"/>
        <w:jc w:val="both"/>
      </w:pPr>
      <w:r>
        <w:t xml:space="preserve">в графе 2 - код бюджета по Общероссийскому </w:t>
      </w:r>
      <w:hyperlink r:id="rId19" w:history="1">
        <w:r>
          <w:rPr>
            <w:color w:val="0000FF"/>
          </w:rPr>
          <w:t>классификатору</w:t>
        </w:r>
      </w:hyperlink>
      <w:r>
        <w:t xml:space="preserve"> территорий муниципальных образований (ОКТМО);</w:t>
      </w:r>
    </w:p>
    <w:p w:rsidR="00746BF9" w:rsidRDefault="00746BF9">
      <w:pPr>
        <w:pStyle w:val="ConsPlusNormal"/>
        <w:spacing w:before="220"/>
        <w:ind w:firstLine="540"/>
        <w:jc w:val="both"/>
      </w:pPr>
      <w:r>
        <w:t>в графе 3 - наименование получателя бюджетных средств (организации) в соответствии с заголовочной частью Заявления (ф. 0506108);</w:t>
      </w:r>
    </w:p>
    <w:p w:rsidR="00746BF9" w:rsidRDefault="00746BF9">
      <w:pPr>
        <w:pStyle w:val="ConsPlusNormal"/>
        <w:spacing w:before="220"/>
        <w:ind w:firstLine="540"/>
        <w:jc w:val="both"/>
      </w:pPr>
      <w:r>
        <w:t>в графах 4, 5 - соответственно код по ОКПО и код по Сводному реестру (при наличии);</w:t>
      </w:r>
    </w:p>
    <w:p w:rsidR="00746BF9" w:rsidRDefault="00746BF9">
      <w:pPr>
        <w:pStyle w:val="ConsPlusNormal"/>
        <w:spacing w:before="220"/>
        <w:ind w:firstLine="540"/>
        <w:jc w:val="both"/>
      </w:pPr>
      <w:r>
        <w:t>в графах 6, 7 - соответственно наименование главного распорядителя бюджетных средств, в ведении которого находится государственный заказчик, данные которого указаны в графах 3, 4, 5, код главы по бюджетной классификации Российской Федерации.</w:t>
      </w:r>
    </w:p>
    <w:p w:rsidR="00746BF9" w:rsidRDefault="00746BF9">
      <w:pPr>
        <w:pStyle w:val="ConsPlusNormal"/>
        <w:spacing w:before="220"/>
        <w:ind w:firstLine="540"/>
        <w:jc w:val="both"/>
      </w:pPr>
      <w:r>
        <w:t xml:space="preserve">14. В </w:t>
      </w:r>
      <w:hyperlink w:anchor="P370" w:history="1">
        <w:r>
          <w:rPr>
            <w:color w:val="0000FF"/>
          </w:rPr>
          <w:t>Разделе 2</w:t>
        </w:r>
      </w:hyperlink>
      <w:r>
        <w:t xml:space="preserve">. "Сведения о государственном контракте (договоре, соглашении)" отражается информация в соответствии с </w:t>
      </w:r>
      <w:hyperlink w:anchor="P102" w:history="1">
        <w:r>
          <w:rPr>
            <w:color w:val="0000FF"/>
          </w:rPr>
          <w:t>Разделом 1</w:t>
        </w:r>
      </w:hyperlink>
      <w:r>
        <w:t xml:space="preserve"> "Сведения о государственном контракте (договоре, соглашении)" Заявления (ф. 0506108).</w:t>
      </w:r>
    </w:p>
    <w:p w:rsidR="00746BF9" w:rsidRDefault="00746BF9">
      <w:pPr>
        <w:pStyle w:val="ConsPlusNormal"/>
        <w:spacing w:before="220"/>
        <w:ind w:firstLine="540"/>
        <w:jc w:val="both"/>
      </w:pPr>
      <w:r>
        <w:t xml:space="preserve">15. В </w:t>
      </w:r>
      <w:hyperlink w:anchor="P397" w:history="1">
        <w:r>
          <w:rPr>
            <w:color w:val="0000FF"/>
          </w:rPr>
          <w:t>Разделе 3</w:t>
        </w:r>
      </w:hyperlink>
      <w:r>
        <w:t>. "Сведения о ранее выданных Казначейских обеспечений обязательств" указывается справочная информация о Казначейских обеспечений обязательств и (или) переведенных Казначейских обеспечений обязательств, в рамках которого(ых) сформирован данное переведенное Казначейское обеспечение обязательств.</w:t>
      </w:r>
    </w:p>
    <w:p w:rsidR="00746BF9" w:rsidRDefault="00746BF9">
      <w:pPr>
        <w:pStyle w:val="ConsPlusNormal"/>
        <w:spacing w:before="220"/>
        <w:ind w:firstLine="540"/>
        <w:jc w:val="both"/>
      </w:pPr>
      <w:r>
        <w:t xml:space="preserve">При формировании Казначейского обеспечения обязательств </w:t>
      </w:r>
      <w:hyperlink w:anchor="P397" w:history="1">
        <w:r>
          <w:rPr>
            <w:color w:val="0000FF"/>
          </w:rPr>
          <w:t>Раздел 3</w:t>
        </w:r>
      </w:hyperlink>
      <w:r>
        <w:t xml:space="preserve"> не заполняется.</w:t>
      </w:r>
    </w:p>
    <w:p w:rsidR="00746BF9" w:rsidRDefault="00746BF9">
      <w:pPr>
        <w:pStyle w:val="ConsPlusNormal"/>
        <w:spacing w:before="220"/>
        <w:ind w:firstLine="540"/>
        <w:jc w:val="both"/>
      </w:pPr>
      <w:r>
        <w:t>16. Документ, сформированный территориальным органом Федерального казначейства, подписывается:</w:t>
      </w:r>
    </w:p>
    <w:p w:rsidR="00746BF9" w:rsidRDefault="00746BF9">
      <w:pPr>
        <w:pStyle w:val="ConsPlusNormal"/>
        <w:spacing w:before="220"/>
        <w:ind w:firstLine="540"/>
        <w:jc w:val="both"/>
      </w:pPr>
      <w:r>
        <w:t>руководителем (уполномоченным им лицом с указанием должности) территориального органа Федерального казначейства с расшифровкой подписи, содержащей фамилию и инициалы и указанием даты подписания документа;</w:t>
      </w:r>
    </w:p>
    <w:p w:rsidR="00746BF9" w:rsidRDefault="00746BF9">
      <w:pPr>
        <w:pStyle w:val="ConsPlusNormal"/>
        <w:spacing w:before="220"/>
        <w:ind w:firstLine="540"/>
        <w:jc w:val="both"/>
      </w:pPr>
      <w:r>
        <w:t>главным бухгалтером (уполномоченным руководителем лицом с указанием должности) территориального органа Федерального казначейства с расшифровкой подписи, содержащей фамилию и инициалы;</w:t>
      </w:r>
    </w:p>
    <w:p w:rsidR="00746BF9" w:rsidRDefault="00746BF9">
      <w:pPr>
        <w:pStyle w:val="ConsPlusNormal"/>
        <w:spacing w:before="220"/>
        <w:ind w:firstLine="540"/>
        <w:jc w:val="both"/>
      </w:pPr>
      <w:r>
        <w:t>ответственным исполнителем территориального органа Федерального казначейства, с указанием должности, расшифровки подписи, содержащей фамилию и инициалы.</w:t>
      </w:r>
    </w:p>
    <w:p w:rsidR="00746BF9" w:rsidRDefault="00746BF9">
      <w:pPr>
        <w:pStyle w:val="ConsPlusNormal"/>
        <w:spacing w:before="220"/>
        <w:ind w:firstLine="540"/>
        <w:jc w:val="both"/>
      </w:pPr>
      <w:r>
        <w:t>17. Если документ имеет более одной страницы, каждая последующая завершенная страница документа должна быть пронумерована, с указанием порядкового номера страницы и кода формы документа в правом верхнем углу.</w:t>
      </w:r>
    </w:p>
    <w:p w:rsidR="00746BF9" w:rsidRDefault="00746BF9">
      <w:pPr>
        <w:pStyle w:val="ConsPlusNormal"/>
        <w:ind w:firstLine="540"/>
        <w:jc w:val="both"/>
      </w:pPr>
    </w:p>
    <w:p w:rsidR="00746BF9" w:rsidRDefault="00746BF9">
      <w:pPr>
        <w:pStyle w:val="ConsPlusNormal"/>
        <w:ind w:firstLine="540"/>
        <w:jc w:val="both"/>
      </w:pPr>
    </w:p>
    <w:p w:rsidR="00746BF9" w:rsidRDefault="00746BF9">
      <w:pPr>
        <w:pStyle w:val="ConsPlusNormal"/>
        <w:ind w:firstLine="540"/>
        <w:jc w:val="both"/>
      </w:pPr>
    </w:p>
    <w:p w:rsidR="00746BF9" w:rsidRDefault="00746BF9">
      <w:pPr>
        <w:pStyle w:val="ConsPlusNormal"/>
        <w:ind w:firstLine="540"/>
        <w:jc w:val="both"/>
      </w:pPr>
    </w:p>
    <w:p w:rsidR="00746BF9" w:rsidRDefault="00746BF9">
      <w:pPr>
        <w:pStyle w:val="ConsPlusNormal"/>
        <w:ind w:firstLine="540"/>
        <w:jc w:val="both"/>
      </w:pPr>
    </w:p>
    <w:p w:rsidR="00746BF9" w:rsidRDefault="00746BF9">
      <w:pPr>
        <w:pStyle w:val="ConsPlusNormal"/>
        <w:jc w:val="right"/>
        <w:outlineLvl w:val="0"/>
      </w:pPr>
      <w:r>
        <w:t>Приложение N 6</w:t>
      </w:r>
    </w:p>
    <w:p w:rsidR="00746BF9" w:rsidRDefault="00746BF9">
      <w:pPr>
        <w:pStyle w:val="ConsPlusNormal"/>
        <w:jc w:val="right"/>
      </w:pPr>
      <w:r>
        <w:t>к приказу Федерального казначейства</w:t>
      </w:r>
    </w:p>
    <w:p w:rsidR="00746BF9" w:rsidRDefault="00746BF9">
      <w:pPr>
        <w:pStyle w:val="ConsPlusNormal"/>
        <w:jc w:val="right"/>
      </w:pPr>
      <w:r>
        <w:t>от 15 января 2018 г. N 10н</w:t>
      </w:r>
    </w:p>
    <w:p w:rsidR="00746BF9" w:rsidRDefault="00746BF9">
      <w:pPr>
        <w:pStyle w:val="ConsPlusNormal"/>
        <w:ind w:firstLine="540"/>
        <w:jc w:val="both"/>
      </w:pPr>
    </w:p>
    <w:p w:rsidR="00746BF9" w:rsidRDefault="00746BF9">
      <w:pPr>
        <w:pStyle w:val="ConsPlusTitle"/>
        <w:jc w:val="center"/>
      </w:pPr>
      <w:bookmarkStart w:id="32" w:name="P733"/>
      <w:bookmarkEnd w:id="32"/>
      <w:r>
        <w:t>ПОРЯДОК</w:t>
      </w:r>
    </w:p>
    <w:p w:rsidR="00746BF9" w:rsidRDefault="00746BF9">
      <w:pPr>
        <w:pStyle w:val="ConsPlusTitle"/>
        <w:jc w:val="center"/>
      </w:pPr>
      <w:r>
        <w:t>ЗАПОЛНЕНИЯ ЗАЯВЛЕНИЯ НА ИСПОЛНЕНИЕ КАЗНАЧЕЙСКОГО</w:t>
      </w:r>
    </w:p>
    <w:p w:rsidR="00746BF9" w:rsidRDefault="00746BF9">
      <w:pPr>
        <w:pStyle w:val="ConsPlusTitle"/>
        <w:jc w:val="center"/>
      </w:pPr>
      <w:r>
        <w:t>ОБЕСПЕЧЕНИЯ ОБЯЗАТЕЛЬСТВ (КОД ФОРМЫ ПО ОКУД 0506109)</w:t>
      </w:r>
    </w:p>
    <w:p w:rsidR="00746BF9" w:rsidRDefault="00746BF9">
      <w:pPr>
        <w:pStyle w:val="ConsPlusNormal"/>
        <w:ind w:firstLine="540"/>
        <w:jc w:val="both"/>
      </w:pPr>
    </w:p>
    <w:p w:rsidR="00746BF9" w:rsidRDefault="00746BF9">
      <w:pPr>
        <w:pStyle w:val="ConsPlusNormal"/>
        <w:ind w:firstLine="540"/>
        <w:jc w:val="both"/>
      </w:pPr>
      <w:r>
        <w:t xml:space="preserve">1. При осуществлении территориальными органами Федерального казначейства операций по казначейскому обеспечению обязательств при казначейском сопровождении целевых средств формирование заявления на исполнение Казначейского обеспечения обязательств (код формы по </w:t>
      </w:r>
      <w:hyperlink r:id="rId20" w:history="1">
        <w:r>
          <w:rPr>
            <w:color w:val="0000FF"/>
          </w:rPr>
          <w:t>ОКУД</w:t>
        </w:r>
      </w:hyperlink>
      <w:r>
        <w:t xml:space="preserve"> 0506109) (далее - Заявление на исполнение (ф. 0506109) осуществляется с учетом следующих положений.</w:t>
      </w:r>
    </w:p>
    <w:p w:rsidR="00746BF9" w:rsidRDefault="00746BF9">
      <w:pPr>
        <w:pStyle w:val="ConsPlusNormal"/>
        <w:spacing w:before="220"/>
        <w:ind w:firstLine="540"/>
        <w:jc w:val="both"/>
      </w:pPr>
      <w:r>
        <w:t>2. После наименования формы документа указывается номер, содержащий разделенные между собой точкой код территориального органа Федерального казначейства, присвоенного Федеральным казначейством (далее - код по КОФК), которому направляется данное Заявление на исполнение (</w:t>
      </w:r>
      <w:hyperlink w:anchor="P453" w:history="1">
        <w:r>
          <w:rPr>
            <w:color w:val="0000FF"/>
          </w:rPr>
          <w:t>ф. 0506109</w:t>
        </w:r>
      </w:hyperlink>
      <w:r>
        <w:t>), код по КОФК, который направляет данное Заявление на исполнение (ф. 0506109), и порядковый номер, уникальный в рамках одного операционного дня.</w:t>
      </w:r>
    </w:p>
    <w:p w:rsidR="00746BF9" w:rsidRDefault="00746BF9">
      <w:pPr>
        <w:pStyle w:val="ConsPlusNormal"/>
        <w:spacing w:before="220"/>
        <w:ind w:firstLine="540"/>
        <w:jc w:val="both"/>
      </w:pPr>
      <w:r>
        <w:t>3. В заголовочной части формы документа указываются:</w:t>
      </w:r>
    </w:p>
    <w:p w:rsidR="00746BF9" w:rsidRDefault="00746BF9">
      <w:pPr>
        <w:pStyle w:val="ConsPlusNormal"/>
        <w:spacing w:before="220"/>
        <w:ind w:firstLine="540"/>
        <w:jc w:val="both"/>
      </w:pPr>
      <w:r>
        <w:t>дата (оформленная словесно-цифровым способом), на которую сформирован документ, с отражением в кодовой зоне даты формирования в формате "день, месяц, год" ("дд.мм.гггг");</w:t>
      </w:r>
    </w:p>
    <w:p w:rsidR="00746BF9" w:rsidRDefault="00746BF9">
      <w:pPr>
        <w:pStyle w:val="ConsPlusNormal"/>
        <w:spacing w:before="220"/>
        <w:ind w:firstLine="540"/>
        <w:jc w:val="both"/>
      </w:pPr>
      <w:r>
        <w:t>полное либо сокращенное наименование (далее - наименование) территориального органа Федерального казначейства ("От кого"), формирующего документ, с отражением в кодовой зоне кода по Общероссийскому классификатору предприятий и организаций (ОКПО) и кода по КОФК;</w:t>
      </w:r>
    </w:p>
    <w:p w:rsidR="00746BF9" w:rsidRDefault="00746BF9">
      <w:pPr>
        <w:pStyle w:val="ConsPlusNormal"/>
        <w:spacing w:before="220"/>
        <w:ind w:firstLine="540"/>
        <w:jc w:val="both"/>
      </w:pPr>
      <w:r>
        <w:t>наименование территориального органа Федерального казначейства ("Кому"), в котором осуществляется обслуживание открытого главному распорядителю средств федерального бюджета, государственному заказчику (организации) лицевого счета получателя бюджетных средств или лицевого счета для учета операций по переданным полномочиям получателя бюджетных средств (лицевого счета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неучастника бюджетного процесса) с отражением в кодовой зоне кода по ОКПО и кода по КОФК;</w:t>
      </w:r>
    </w:p>
    <w:p w:rsidR="00746BF9" w:rsidRDefault="00746BF9">
      <w:pPr>
        <w:pStyle w:val="ConsPlusNormal"/>
        <w:spacing w:before="220"/>
        <w:ind w:firstLine="540"/>
        <w:jc w:val="both"/>
      </w:pPr>
      <w:r>
        <w:t xml:space="preserve">по строке "Наименование бюджета" - наименование бюджета с отражением в кодовой зоне кода по Общероссийскому </w:t>
      </w:r>
      <w:hyperlink r:id="rId21" w:history="1">
        <w:r>
          <w:rPr>
            <w:color w:val="0000FF"/>
          </w:rPr>
          <w:t>классификатору</w:t>
        </w:r>
      </w:hyperlink>
      <w:r>
        <w:t xml:space="preserve"> территорий муниципальных образований (ОКТМО).</w:t>
      </w:r>
    </w:p>
    <w:p w:rsidR="00746BF9" w:rsidRDefault="00746BF9">
      <w:pPr>
        <w:pStyle w:val="ConsPlusNormal"/>
        <w:spacing w:before="220"/>
        <w:ind w:firstLine="540"/>
        <w:jc w:val="both"/>
      </w:pPr>
      <w:r>
        <w:t xml:space="preserve">4. </w:t>
      </w:r>
      <w:hyperlink w:anchor="P487" w:history="1">
        <w:r>
          <w:rPr>
            <w:color w:val="0000FF"/>
          </w:rPr>
          <w:t>Раздел 1</w:t>
        </w:r>
      </w:hyperlink>
      <w:r>
        <w:t xml:space="preserve"> "Основание для исполнения" заполняется следующим образом:</w:t>
      </w:r>
    </w:p>
    <w:p w:rsidR="00746BF9" w:rsidRDefault="00746BF9">
      <w:pPr>
        <w:pStyle w:val="ConsPlusNormal"/>
        <w:spacing w:before="220"/>
        <w:ind w:firstLine="540"/>
        <w:jc w:val="both"/>
      </w:pPr>
      <w:r>
        <w:t>после наименования раздела следует указать:</w:t>
      </w:r>
    </w:p>
    <w:p w:rsidR="00746BF9" w:rsidRDefault="00746BF9">
      <w:pPr>
        <w:pStyle w:val="ConsPlusNormal"/>
        <w:spacing w:before="220"/>
        <w:ind w:firstLine="540"/>
        <w:jc w:val="both"/>
      </w:pPr>
      <w:r>
        <w:t xml:space="preserve">Казначейское обеспечение обязательств - в случае представления организацией документов для оплаты обязательств по государственному контракту, условиями которого предусмотрено осуществление операций по казначейскому обеспечению обязательств (договору (соглашению) о предоставлении субсидии юридическому лицу, предусматривающему перечислении суммы субсидии с применением Казначейского обеспечения обязательств), или переведенное Казначейское обеспечение обязательств - в случае представления организацией документов для оплаты обязательств по договору, условиями которого предусмотрено осуществление операций по казначейскому обеспечению обязательств, а также номер и дату Казначейского обеспечения </w:t>
      </w:r>
      <w:r>
        <w:lastRenderedPageBreak/>
        <w:t>обязательств (переведенного Казначейского обеспечения обязательств) в формате "день, месяц, год" ("дд.мм.гггг") в рамках которого оформляется Заявление на исполнение (ф. 0506109).</w:t>
      </w:r>
    </w:p>
    <w:p w:rsidR="00746BF9" w:rsidRDefault="00746BF9">
      <w:pPr>
        <w:pStyle w:val="ConsPlusNormal"/>
        <w:spacing w:before="220"/>
        <w:ind w:firstLine="540"/>
        <w:jc w:val="both"/>
      </w:pPr>
      <w:r>
        <w:t xml:space="preserve">В табличной части </w:t>
      </w:r>
      <w:hyperlink w:anchor="P487" w:history="1">
        <w:r>
          <w:rPr>
            <w:color w:val="0000FF"/>
          </w:rPr>
          <w:t>Раздела 1</w:t>
        </w:r>
      </w:hyperlink>
      <w:r>
        <w:t xml:space="preserve"> "Основание для исполнения" Заявления на исполнение (ф. 0506109) указываются:</w:t>
      </w:r>
    </w:p>
    <w:p w:rsidR="00746BF9" w:rsidRDefault="00746BF9">
      <w:pPr>
        <w:pStyle w:val="ConsPlusNormal"/>
        <w:spacing w:before="220"/>
        <w:ind w:firstLine="540"/>
        <w:jc w:val="both"/>
      </w:pPr>
      <w:r>
        <w:t>в графах 1, 2, 3 соответственно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(код мероприятия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 (при наличии), направление расходования целевых средств, соответствующий ему уникальный четырехзначный цифровой аналитический код, по которому операция отражается на лицевом счете неучастника бюджетного процесса;</w:t>
      </w:r>
    </w:p>
    <w:p w:rsidR="00746BF9" w:rsidRDefault="00746BF9">
      <w:pPr>
        <w:pStyle w:val="ConsPlusNormal"/>
        <w:spacing w:before="220"/>
        <w:ind w:firstLine="540"/>
        <w:jc w:val="both"/>
      </w:pPr>
      <w:r>
        <w:t>в графах 4, 5, 6, 7 (по каждой строке) - соответственно вид, номер, дата, сумма документа, подтверждающего возникновение обязательства по оплате расходов организации (счет, накладная, акт выполненных работ, другое) (далее - подтверждающий документ);</w:t>
      </w:r>
    </w:p>
    <w:p w:rsidR="00746BF9" w:rsidRDefault="00746BF9">
      <w:pPr>
        <w:pStyle w:val="ConsPlusNormal"/>
        <w:spacing w:before="220"/>
        <w:ind w:firstLine="540"/>
        <w:jc w:val="both"/>
      </w:pPr>
      <w:r>
        <w:t>в графе 8 (по каждой строке) - сумма НДС, указанная в подтверждающем документе;</w:t>
      </w:r>
    </w:p>
    <w:p w:rsidR="00746BF9" w:rsidRDefault="00746BF9">
      <w:pPr>
        <w:pStyle w:val="ConsPlusNormal"/>
        <w:spacing w:before="220"/>
        <w:ind w:firstLine="540"/>
        <w:jc w:val="both"/>
      </w:pPr>
      <w:r>
        <w:t xml:space="preserve">по </w:t>
      </w:r>
      <w:hyperlink w:anchor="P535" w:history="1">
        <w:r>
          <w:rPr>
            <w:color w:val="0000FF"/>
          </w:rPr>
          <w:t>строке</w:t>
        </w:r>
      </w:hyperlink>
      <w:r>
        <w:t xml:space="preserve"> "Итого" в графе 7 указывается итоговая сумма по всем подтверждающим документам;</w:t>
      </w:r>
    </w:p>
    <w:p w:rsidR="00746BF9" w:rsidRDefault="00746BF9">
      <w:pPr>
        <w:pStyle w:val="ConsPlusNormal"/>
        <w:spacing w:before="220"/>
        <w:ind w:firstLine="540"/>
        <w:jc w:val="both"/>
      </w:pPr>
      <w:r>
        <w:t xml:space="preserve">по </w:t>
      </w:r>
      <w:hyperlink w:anchor="P535" w:history="1">
        <w:r>
          <w:rPr>
            <w:color w:val="0000FF"/>
          </w:rPr>
          <w:t>строке</w:t>
        </w:r>
      </w:hyperlink>
      <w:r>
        <w:t xml:space="preserve"> "Итого" в графе 8 указывается итоговая сумма НДС по всем подтверждающим документам.</w:t>
      </w:r>
    </w:p>
    <w:p w:rsidR="00746BF9" w:rsidRDefault="00746BF9">
      <w:pPr>
        <w:pStyle w:val="ConsPlusNormal"/>
        <w:spacing w:before="220"/>
        <w:ind w:firstLine="540"/>
        <w:jc w:val="both"/>
      </w:pPr>
      <w:r>
        <w:t xml:space="preserve">5. В </w:t>
      </w:r>
      <w:hyperlink w:anchor="P539" w:history="1">
        <w:r>
          <w:rPr>
            <w:color w:val="0000FF"/>
          </w:rPr>
          <w:t>Разделе 2</w:t>
        </w:r>
      </w:hyperlink>
      <w:r>
        <w:t xml:space="preserve"> "Реквизиты плательщика" Заявления на исполнение (ф. 0506109) указываются реквизиты плательщика в соответствии с реквизитами, указанными в Казначейском обеспечении обязательств (код формы по </w:t>
      </w:r>
      <w:hyperlink r:id="rId22" w:history="1">
        <w:r>
          <w:rPr>
            <w:color w:val="0000FF"/>
          </w:rPr>
          <w:t>ОКУД</w:t>
        </w:r>
      </w:hyperlink>
      <w:r>
        <w:t xml:space="preserve"> 0506110).</w:t>
      </w:r>
    </w:p>
    <w:p w:rsidR="00746BF9" w:rsidRDefault="00746BF9">
      <w:pPr>
        <w:pStyle w:val="ConsPlusNormal"/>
        <w:spacing w:before="220"/>
        <w:ind w:firstLine="540"/>
        <w:jc w:val="both"/>
      </w:pPr>
      <w:r>
        <w:t xml:space="preserve">6. В </w:t>
      </w:r>
      <w:hyperlink w:anchor="P565" w:history="1">
        <w:r>
          <w:rPr>
            <w:color w:val="0000FF"/>
          </w:rPr>
          <w:t>Разделе 3</w:t>
        </w:r>
      </w:hyperlink>
      <w:r>
        <w:t xml:space="preserve"> "Реквизиты получателя" Заявления на исполнение (ф. 0506109) указываются реквизиты получателя в соответствии с реквизитами, указанными в Казначейском обеспечении обязательств (код формы по </w:t>
      </w:r>
      <w:hyperlink r:id="rId23" w:history="1">
        <w:r>
          <w:rPr>
            <w:color w:val="0000FF"/>
          </w:rPr>
          <w:t>ОКУД</w:t>
        </w:r>
      </w:hyperlink>
      <w:r>
        <w:t xml:space="preserve"> 0506110).</w:t>
      </w:r>
    </w:p>
    <w:p w:rsidR="00746BF9" w:rsidRDefault="00746BF9">
      <w:pPr>
        <w:pStyle w:val="ConsPlusNormal"/>
        <w:spacing w:before="220"/>
        <w:ind w:firstLine="540"/>
        <w:jc w:val="both"/>
      </w:pPr>
      <w:r>
        <w:t>7. Документ, сформированный территориальным органом Федерального казначейства, подписывается:</w:t>
      </w:r>
    </w:p>
    <w:p w:rsidR="00746BF9" w:rsidRDefault="00746BF9">
      <w:pPr>
        <w:pStyle w:val="ConsPlusNormal"/>
        <w:spacing w:before="220"/>
        <w:ind w:firstLine="540"/>
        <w:jc w:val="both"/>
      </w:pPr>
      <w:r>
        <w:t>руководителем (уполномоченным им лицом с указанием должности) территориального органа Федерального казначейства с расшифровкой подписи, содержащей фамилию и инициалы и указанием даты подписания;</w:t>
      </w:r>
    </w:p>
    <w:p w:rsidR="00746BF9" w:rsidRDefault="00746BF9">
      <w:pPr>
        <w:pStyle w:val="ConsPlusNormal"/>
        <w:spacing w:before="220"/>
        <w:ind w:firstLine="540"/>
        <w:jc w:val="both"/>
      </w:pPr>
      <w:r>
        <w:t>главным бухгалтером (уполномоченным руководителем лицом с указанием должности) территориального органа Федерального казначейства с расшифровкой подписи, содержащей фамилию и инициалы;</w:t>
      </w:r>
    </w:p>
    <w:p w:rsidR="00746BF9" w:rsidRDefault="00746BF9">
      <w:pPr>
        <w:pStyle w:val="ConsPlusNormal"/>
        <w:spacing w:before="220"/>
        <w:ind w:firstLine="540"/>
        <w:jc w:val="both"/>
      </w:pPr>
      <w:r>
        <w:t>ответственным исполнителем территориального органа Федерального казначейства, с указанием должности и расшифровки подписи, содержащей фамилию и инициалы.</w:t>
      </w:r>
    </w:p>
    <w:p w:rsidR="00746BF9" w:rsidRDefault="00746BF9">
      <w:pPr>
        <w:pStyle w:val="ConsPlusNormal"/>
        <w:spacing w:before="220"/>
        <w:ind w:firstLine="540"/>
        <w:jc w:val="both"/>
      </w:pPr>
      <w:r>
        <w:t>8. Если документ имеет более одной страницы, каждая последующая завершенная страница документа должна быть пронумерована, с указанием порядкового номера страницы и кода формы документа в правом верхнем углу.</w:t>
      </w:r>
    </w:p>
    <w:p w:rsidR="00746BF9" w:rsidRDefault="00746BF9">
      <w:pPr>
        <w:pStyle w:val="ConsPlusNormal"/>
        <w:ind w:firstLine="540"/>
        <w:jc w:val="both"/>
      </w:pPr>
    </w:p>
    <w:p w:rsidR="00746BF9" w:rsidRDefault="00746BF9">
      <w:pPr>
        <w:pStyle w:val="ConsPlusNormal"/>
        <w:ind w:firstLine="540"/>
        <w:jc w:val="both"/>
      </w:pPr>
    </w:p>
    <w:p w:rsidR="00746BF9" w:rsidRDefault="00746BF9">
      <w:pPr>
        <w:pStyle w:val="ConsPlusNormal"/>
        <w:pBdr>
          <w:top w:val="single" w:sz="6" w:space="0" w:color="auto"/>
        </w:pBdr>
        <w:spacing w:before="100" w:after="100"/>
        <w:jc w:val="both"/>
        <w:rPr>
          <w:sz w:val="2"/>
          <w:szCs w:val="2"/>
        </w:rPr>
      </w:pPr>
    </w:p>
    <w:p w:rsidR="006879C6" w:rsidRDefault="006879C6">
      <w:bookmarkStart w:id="33" w:name="_GoBack"/>
      <w:bookmarkEnd w:id="33"/>
    </w:p>
    <w:sectPr w:rsidR="006879C6" w:rsidSect="00F711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F9"/>
    <w:rsid w:val="006879C6"/>
    <w:rsid w:val="00746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6B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6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6B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6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6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46BF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6BF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746BF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6B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6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6B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6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6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46BF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6BF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746BF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21A291996FE6986A743D01D876D0448E486CA131B2E172F24D166CCA3E32A74A0DC97FD394EE4C570359D7D135rAH" TargetMode="External"/><Relationship Id="rId13" Type="http://schemas.openxmlformats.org/officeDocument/2006/relationships/hyperlink" Target="consultantplus://offline/ref=A621A291996FE6986A743D01D876D0448C4E65AA32BAE172F24D166CCA3E32A74A0DC97FD394EE4C570359D7D135rAH" TargetMode="External"/><Relationship Id="rId18" Type="http://schemas.openxmlformats.org/officeDocument/2006/relationships/hyperlink" Target="consultantplus://offline/ref=A621A291996FE6986A743D01D876D0448C4E65AA32BAE172F24D166CCA3E32A74A0DC97FD394EE4C570359D7D135rAH" TargetMode="External"/><Relationship Id="rId3" Type="http://schemas.openxmlformats.org/officeDocument/2006/relationships/settings" Target="settings.xml"/><Relationship Id="rId21" Type="http://schemas.openxmlformats.org/officeDocument/2006/relationships/hyperlink" Target="consultantplus://offline/ref=A621A291996FE6986A743D01D876D0448E486CA131B2E172F24D166CCA3E32A74A0DC97FD394EE4C570359D7D135rAH" TargetMode="External"/><Relationship Id="rId7" Type="http://schemas.openxmlformats.org/officeDocument/2006/relationships/hyperlink" Target="consultantplus://offline/ref=A621A291996FE6986A743D01D876D0448C4E65AA32BAE172F24D166CCA3E32A74A0DC97FD394EE4C570359D7D135rAH" TargetMode="External"/><Relationship Id="rId12" Type="http://schemas.openxmlformats.org/officeDocument/2006/relationships/hyperlink" Target="consultantplus://offline/ref=A621A291996FE6986A743D01D876D0448E486CA131B2E172F24D166CCA3E32A74A0DC97FD394EE4C570359D7D135rAH" TargetMode="External"/><Relationship Id="rId17" Type="http://schemas.openxmlformats.org/officeDocument/2006/relationships/hyperlink" Target="consultantplus://offline/ref=A621A291996FE6986A743D01D876D0448C4E65AA32BAE172F24D166CCA3E32A74A0DC97FD394EE4C570359D7D135rAH"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A621A291996FE6986A743D01D876D0448E486CA131B2E172F24D166CCA3E32A74A0DC97FD394EE4C570359D7D135rAH" TargetMode="External"/><Relationship Id="rId20" Type="http://schemas.openxmlformats.org/officeDocument/2006/relationships/hyperlink" Target="consultantplus://offline/ref=A621A291996FE6986A743D01D876D0448C4E65AA32BAE172F24D166CCA3E32A74A0DC97FD394EE4C570359D7D135rAH" TargetMode="External"/><Relationship Id="rId1" Type="http://schemas.openxmlformats.org/officeDocument/2006/relationships/styles" Target="styles.xml"/><Relationship Id="rId6" Type="http://schemas.openxmlformats.org/officeDocument/2006/relationships/hyperlink" Target="consultantplus://offline/ref=A621A291996FE6986A743D01D876D0448C4D67AE39B3E172F24D166CCA3E32A7580D9173D192F14C50160F8694066249191F729FB7818C333Ar0H" TargetMode="External"/><Relationship Id="rId11" Type="http://schemas.openxmlformats.org/officeDocument/2006/relationships/hyperlink" Target="consultantplus://offline/ref=A621A291996FE6986A743D01D876D0448C4C61AE35BAE172F24D166CCA3E32A7580D9173D193F94D55160F8694066249191F729FB7818C333Ar0H" TargetMode="External"/><Relationship Id="rId24"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A621A291996FE6986A743D01D876D0448C4E65AA32BAE172F24D166CCA3E32A74A0DC97FD394EE4C570359D7D135rAH" TargetMode="External"/><Relationship Id="rId23" Type="http://schemas.openxmlformats.org/officeDocument/2006/relationships/hyperlink" Target="consultantplus://offline/ref=A621A291996FE6986A743D01D876D0448C4E65AA32BAE172F24D166CCA3E32A74A0DC97FD394EE4C570359D7D135rAH" TargetMode="External"/><Relationship Id="rId10" Type="http://schemas.openxmlformats.org/officeDocument/2006/relationships/hyperlink" Target="consultantplus://offline/ref=A621A291996FE6986A743D01D876D0448C4E65AA32BAE172F24D166CCA3E32A74A0DC97FD394EE4C570359D7D135rAH" TargetMode="External"/><Relationship Id="rId19" Type="http://schemas.openxmlformats.org/officeDocument/2006/relationships/hyperlink" Target="consultantplus://offline/ref=A621A291996FE6986A743D01D876D0448E486CA131B2E172F24D166CCA3E32A74A0DC97FD394EE4C570359D7D135rAH" TargetMode="External"/><Relationship Id="rId4" Type="http://schemas.openxmlformats.org/officeDocument/2006/relationships/webSettings" Target="webSettings.xml"/><Relationship Id="rId9" Type="http://schemas.openxmlformats.org/officeDocument/2006/relationships/hyperlink" Target="consultantplus://offline/ref=A621A291996FE6986A743D01D876D0448C4C61AE35BAE172F24D166CCA3E32A7580D9173D193F94D55160F8694066249191F729FB7818C333Ar0H" TargetMode="External"/><Relationship Id="rId14" Type="http://schemas.openxmlformats.org/officeDocument/2006/relationships/hyperlink" Target="consultantplus://offline/ref=A621A291996FE6986A743D01D876D0448C4C61AE35BAE172F24D166CCA3E32A7580D9173D193F94D55160F8694066249191F729FB7818C333Ar0H" TargetMode="External"/><Relationship Id="rId22" Type="http://schemas.openxmlformats.org/officeDocument/2006/relationships/hyperlink" Target="consultantplus://offline/ref=A621A291996FE6986A743D01D876D0448C4E65AA32BAE172F24D166CCA3E32A74A0DC97FD394EE4C570359D7D135r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6463</Words>
  <Characters>36845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УФК по Тамбовской области</Company>
  <LinksUpToDate>false</LinksUpToDate>
  <CharactersWithSpaces>43222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Черемисина Ольга Ивановна</dc:creator>
  <cp:lastModifiedBy>Черемисина Ольга Ивановна</cp:lastModifiedBy>
  <cp:revision>1</cp:revision>
  <dcterms:created xsi:type="dcterms:W3CDTF">2019-04-26T07:43:00Z</dcterms:created>
  <dcterms:modified xsi:type="dcterms:W3CDTF">2019-04-26T07:44:00Z</dcterms:modified>
</cp:coreProperties>
</file>